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80" w:rsidRDefault="003B1C80" w:rsidP="003B1C80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 протоколом районної комісії з питань ТЕБ та НС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від 26 квітня 2024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№ 8</w:t>
      </w:r>
    </w:p>
    <w:p w:rsidR="003B1C80" w:rsidRDefault="003B1C80" w:rsidP="003B1C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C80" w:rsidRDefault="003B1C80" w:rsidP="003B1C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159" w:rsidRPr="003B1C80" w:rsidRDefault="003B1C80" w:rsidP="003B1C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діючих та тих, що готові до розгортання ПН</w:t>
      </w: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Олександрійського району</w:t>
      </w: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(станом на </w:t>
      </w:r>
      <w:r w:rsidR="00D67E0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25F3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67E06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E25F3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t>.2024)</w:t>
      </w:r>
    </w:p>
    <w:p w:rsidR="00C43290" w:rsidRPr="00C31C33" w:rsidRDefault="00C43290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31C3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1.ПОПЕЛЬНАСТІВСЬКА СІЛЬСЬКА РАДА</w:t>
      </w:r>
    </w:p>
    <w:p w:rsidR="00486EC7" w:rsidRDefault="00C43290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31C3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11 від 22 квітня 2024 року):</w:t>
      </w:r>
    </w:p>
    <w:p w:rsidR="00C31C33" w:rsidRPr="00900E3A" w:rsidRDefault="00C31C33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tbl>
      <w:tblPr>
        <w:tblStyle w:val="ac"/>
        <w:tblW w:w="9073" w:type="dxa"/>
        <w:tblInd w:w="-318" w:type="dxa"/>
        <w:tblLayout w:type="fixed"/>
        <w:tblLook w:val="04A0"/>
      </w:tblPr>
      <w:tblGrid>
        <w:gridCol w:w="1419"/>
        <w:gridCol w:w="2381"/>
        <w:gridCol w:w="2127"/>
        <w:gridCol w:w="3146"/>
      </w:tblGrid>
      <w:tr w:rsidR="00D67E06" w:rsidRPr="003732D2" w:rsidTr="00D67E06">
        <w:tc>
          <w:tcPr>
            <w:tcW w:w="1419" w:type="dxa"/>
          </w:tcPr>
          <w:p w:rsidR="00D67E06" w:rsidRPr="003732D2" w:rsidRDefault="00D67E06" w:rsidP="00C432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381" w:type="dxa"/>
          </w:tcPr>
          <w:p w:rsidR="00D67E06" w:rsidRPr="003732D2" w:rsidRDefault="00D67E06" w:rsidP="00C432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D67E06" w:rsidRPr="003732D2" w:rsidRDefault="00D67E06" w:rsidP="00C432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3146" w:type="dxa"/>
          </w:tcPr>
          <w:p w:rsidR="00D67E06" w:rsidRPr="003732D2" w:rsidRDefault="00D67E06" w:rsidP="00C432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с.Попельнасте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вул.</w:t>
            </w:r>
          </w:p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Соборна, 3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 сільської ради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с.Долинське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вул.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Героїв України</w:t>
            </w:r>
            <w:r w:rsidRPr="003732D2">
              <w:rPr>
                <w:rFonts w:ascii="Times New Roman" w:hAnsi="Times New Roman" w:cs="Times New Roman"/>
                <w:color w:val="000000"/>
              </w:rPr>
              <w:t>, 90а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Адмін.будівля старостату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с.Травневе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32D2">
              <w:rPr>
                <w:color w:val="000000"/>
                <w:sz w:val="22"/>
                <w:szCs w:val="22"/>
              </w:rPr>
              <w:t xml:space="preserve">вул.Садова, </w:t>
            </w:r>
            <w:r w:rsidRPr="003732D2">
              <w:rPr>
                <w:color w:val="000000"/>
                <w:sz w:val="22"/>
                <w:szCs w:val="22"/>
                <w:lang w:val="uk-UA"/>
              </w:rPr>
              <w:t>6</w:t>
            </w:r>
          </w:p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Будівля колишньої школи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с.Червона</w:t>
            </w:r>
            <w:r w:rsidRPr="003732D2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br/>
            </w: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янка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вул.Сухінова, 9а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Амбулаторія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с.Добронадіївка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вул.Центральна, 20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Адмін.будівля старостату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с.Щасливе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вул.Центральна, 12а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Адмін.будівля старостату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с.Михайлівка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вул.Попови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ча, 2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Адмін.будівля старостату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Улянівка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Центральна, 11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Амбулаторія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с.Олек</w:t>
            </w:r>
            <w:r w:rsidRPr="003732D2">
              <w:rPr>
                <w:rFonts w:ascii="Times New Roman" w:hAnsi="Times New Roman" w:cs="Times New Roman"/>
                <w:color w:val="000000"/>
              </w:rPr>
              <w:t>сандрівка</w:t>
            </w:r>
          </w:p>
        </w:tc>
        <w:tc>
          <w:tcPr>
            <w:tcW w:w="2127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Зелена,21а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  Олександрів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732D2">
              <w:rPr>
                <w:rFonts w:ascii="Times New Roman" w:hAnsi="Times New Roman" w:cs="Times New Roman"/>
                <w:lang w:val="uk-UA"/>
              </w:rPr>
              <w:t>ського ліцею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Дівоче Поле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Чкалова, 13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 д/с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с.Куколівка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вул.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льна, 5а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Адмін.будівля старостату</w:t>
            </w:r>
          </w:p>
        </w:tc>
      </w:tr>
    </w:tbl>
    <w:p w:rsidR="00C43290" w:rsidRPr="00C31C33" w:rsidRDefault="003732D2" w:rsidP="003732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732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1C33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900E3A" w:rsidRPr="00C31C33" w:rsidRDefault="00900E3A" w:rsidP="003732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B1C80" w:rsidRDefault="003B1C80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C43290" w:rsidRPr="009D7159" w:rsidRDefault="00900E3A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2.ПАНТАЇВСЬКА СЕЛИЩНА РАДА</w:t>
      </w:r>
    </w:p>
    <w:p w:rsidR="00900E3A" w:rsidRDefault="00900E3A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6 від 18 квітня 2024 року)</w:t>
      </w:r>
    </w:p>
    <w:p w:rsidR="00D67E06" w:rsidRDefault="00D67E06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DC76A9" w:rsidRDefault="00DC76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9073" w:type="dxa"/>
        <w:tblInd w:w="-318" w:type="dxa"/>
        <w:tblLayout w:type="fixed"/>
        <w:tblLook w:val="04A0"/>
      </w:tblPr>
      <w:tblGrid>
        <w:gridCol w:w="1419"/>
        <w:gridCol w:w="2409"/>
        <w:gridCol w:w="1985"/>
        <w:gridCol w:w="3260"/>
      </w:tblGrid>
      <w:tr w:rsidR="00D67E06" w:rsidRPr="003732D2" w:rsidTr="00D67E06">
        <w:tc>
          <w:tcPr>
            <w:tcW w:w="1419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409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1985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3260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9" w:type="dxa"/>
          </w:tcPr>
          <w:p w:rsidR="00D67E06" w:rsidRPr="00DC76A9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ел</w:t>
            </w:r>
            <w:r w:rsidRPr="003732D2">
              <w:rPr>
                <w:rFonts w:ascii="Times New Roman" w:hAnsi="Times New Roman" w:cs="Times New Roman"/>
                <w:color w:val="000000"/>
              </w:rPr>
              <w:t>.П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антаївка</w:t>
            </w:r>
          </w:p>
        </w:tc>
        <w:tc>
          <w:tcPr>
            <w:tcW w:w="1985" w:type="dxa"/>
          </w:tcPr>
          <w:p w:rsidR="00D67E06" w:rsidRPr="00DC76A9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Лесі Українки, 27</w:t>
            </w:r>
          </w:p>
        </w:tc>
        <w:tc>
          <w:tcPr>
            <w:tcW w:w="3260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r>
              <w:rPr>
                <w:rFonts w:ascii="Times New Roman" w:hAnsi="Times New Roman" w:cs="Times New Roman"/>
                <w:lang w:val="uk-UA"/>
              </w:rPr>
              <w:t>Пантаївського ліцею</w:t>
            </w:r>
          </w:p>
        </w:tc>
      </w:tr>
      <w:tr w:rsidR="00D67E06" w:rsidRPr="00E25F39" w:rsidTr="00D67E06">
        <w:tc>
          <w:tcPr>
            <w:tcW w:w="141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0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с.Диківка</w:t>
            </w:r>
          </w:p>
        </w:tc>
        <w:tc>
          <w:tcPr>
            <w:tcW w:w="1985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Шкільна, 1</w:t>
            </w:r>
          </w:p>
        </w:tc>
        <w:tc>
          <w:tcPr>
            <w:tcW w:w="3260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Диківської філії </w:t>
            </w:r>
            <w:r w:rsidRPr="003732D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Пантаївського ліцею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0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с.Ясинуватка</w:t>
            </w:r>
          </w:p>
        </w:tc>
        <w:tc>
          <w:tcPr>
            <w:tcW w:w="1985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вул..Центральна,59</w:t>
            </w:r>
          </w:p>
        </w:tc>
        <w:tc>
          <w:tcPr>
            <w:tcW w:w="3260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Ясинуватської гімназії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09" w:type="dxa"/>
          </w:tcPr>
          <w:p w:rsidR="00D67E06" w:rsidRPr="00DC76A9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ел</w:t>
            </w:r>
            <w:r w:rsidRPr="003732D2">
              <w:rPr>
                <w:rFonts w:ascii="Times New Roman" w:hAnsi="Times New Roman" w:cs="Times New Roman"/>
                <w:color w:val="000000"/>
              </w:rPr>
              <w:t>.П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антаївка</w:t>
            </w:r>
          </w:p>
        </w:tc>
        <w:tc>
          <w:tcPr>
            <w:tcW w:w="1985" w:type="dxa"/>
          </w:tcPr>
          <w:p w:rsidR="00D67E06" w:rsidRPr="00DC76A9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Миру, 13</w:t>
            </w:r>
          </w:p>
        </w:tc>
        <w:tc>
          <w:tcPr>
            <w:tcW w:w="3260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Приміщення Пантаївської амбулаторії № 5 </w:t>
            </w:r>
          </w:p>
        </w:tc>
      </w:tr>
    </w:tbl>
    <w:p w:rsidR="00C31C33" w:rsidRPr="00C31C33" w:rsidRDefault="00E073A9" w:rsidP="00C31C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073A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31C33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C31C33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="00C31C33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952CC1" w:rsidRDefault="00952CC1" w:rsidP="00952C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D67E06" w:rsidRDefault="00D67E06" w:rsidP="00952C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D67E06" w:rsidRDefault="00D67E06" w:rsidP="00952C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952CC1" w:rsidRPr="009D7159" w:rsidRDefault="00952CC1" w:rsidP="00952C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3.ПЕТРІВСЬКА СЕЛИЩНА РАДА</w:t>
      </w:r>
    </w:p>
    <w:p w:rsidR="00952CC1" w:rsidRPr="0003237B" w:rsidRDefault="00952CC1" w:rsidP="00952C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</w:t>
      </w:r>
      <w:r w:rsidR="004F5F91"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протокол №  15 від 15 квітня 2024 року,</w:t>
      </w:r>
      <w:r w:rsidR="004F5F91"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br/>
      </w: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лист № 01-22/04-9 від 22 квітня 2024 року)</w:t>
      </w:r>
    </w:p>
    <w:p w:rsidR="00DC76A9" w:rsidRDefault="00DC76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6379" w:type="dxa"/>
        <w:tblInd w:w="1072" w:type="dxa"/>
        <w:tblLayout w:type="fixed"/>
        <w:tblLook w:val="04A0"/>
      </w:tblPr>
      <w:tblGrid>
        <w:gridCol w:w="567"/>
        <w:gridCol w:w="1843"/>
        <w:gridCol w:w="2127"/>
        <w:gridCol w:w="1842"/>
      </w:tblGrid>
      <w:tr w:rsidR="00D67E06" w:rsidRPr="003732D2" w:rsidTr="00D67E06">
        <w:tc>
          <w:tcPr>
            <w:tcW w:w="567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</w:tr>
      <w:tr w:rsidR="00D67E06" w:rsidRPr="003732D2" w:rsidTr="00D67E06">
        <w:tc>
          <w:tcPr>
            <w:tcW w:w="567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D67E06" w:rsidRPr="00952CC1" w:rsidRDefault="00D67E06" w:rsidP="00952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ел</w:t>
            </w:r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Петрове</w:t>
            </w:r>
          </w:p>
        </w:tc>
        <w:tc>
          <w:tcPr>
            <w:tcW w:w="2127" w:type="dxa"/>
          </w:tcPr>
          <w:p w:rsidR="00D67E06" w:rsidRPr="00DC76A9" w:rsidRDefault="00D67E06" w:rsidP="003344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Святкова, 20</w:t>
            </w:r>
          </w:p>
        </w:tc>
        <w:tc>
          <w:tcPr>
            <w:tcW w:w="1842" w:type="dxa"/>
          </w:tcPr>
          <w:p w:rsidR="00D67E06" w:rsidRPr="003732D2" w:rsidRDefault="00D67E06" w:rsidP="003344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r>
              <w:rPr>
                <w:rFonts w:ascii="Times New Roman" w:hAnsi="Times New Roman" w:cs="Times New Roman"/>
                <w:lang w:val="uk-UA"/>
              </w:rPr>
              <w:t>Петрівської селищної ради</w:t>
            </w:r>
          </w:p>
        </w:tc>
      </w:tr>
    </w:tbl>
    <w:p w:rsidR="004C4162" w:rsidRDefault="00E073A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73A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4C4162" w:rsidRPr="0003237B" w:rsidRDefault="004C4162" w:rsidP="004C416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3237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Готові до відкриття – 16 ПН: </w:t>
      </w:r>
    </w:p>
    <w:p w:rsidR="004C4162" w:rsidRDefault="004C4162" w:rsidP="004C4162">
      <w:pPr>
        <w:spacing w:after="0" w:line="240" w:lineRule="auto"/>
        <w:ind w:right="-232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1.смт Петрове,вул. Літвінова, 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Pr="00970E2F" w:rsidRDefault="004C4162" w:rsidP="004C4162">
      <w:pPr>
        <w:spacing w:after="0" w:line="240" w:lineRule="auto"/>
        <w:ind w:right="-232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2.смт Петрове,вул. Літвінова, 12а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Pr="0003237B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3.смт Балахівка,вул. Шкільна,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4.с. Водяне,вул. Засядько,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5. с.Ганнівка, вул. Вереснева, 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6.с. Зелене, вул. Миру,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7.с. Іскрівка,провул. Шкільний, 2а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8.с. Козацьке,вул. Молодіжна, 55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9.с. Луганка,вул. Шкільна, 29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10.с. Новий Стародуб,вул. Степняка Кравчинського,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11.с.Олександрівка,вул. Центральна,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12.с. Солдатське,вул. Квітнева,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13.с. Червонокостянтинівка,вул. Перемоги, 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14.с. Чечеліївка,вул. Шкільна,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Pr="0003237B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15. вул.Літвінова 12а, смт Петрове ( підвальне приміщення Петрівська філія Петрівського ліцею Петрівської селищної ради)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16.вул.Центральна, 1, смт.Петрове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D7159" w:rsidRPr="00C31C33" w:rsidRDefault="009D715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03237B" w:rsidRDefault="0003237B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DC76A9" w:rsidRDefault="0003237B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4.ПРИЮТІВСЬКА СЕЛИЩНА РАДА</w:t>
      </w:r>
    </w:p>
    <w:p w:rsidR="0003237B" w:rsidRDefault="0003237B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4 від 17 квітня 2024 року):</w:t>
      </w:r>
    </w:p>
    <w:p w:rsidR="0003237B" w:rsidRDefault="0003237B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10348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268"/>
      </w:tblGrid>
      <w:tr w:rsidR="0003237B" w:rsidRPr="003732D2" w:rsidTr="00161F47">
        <w:tc>
          <w:tcPr>
            <w:tcW w:w="567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237B" w:rsidRPr="003732D2" w:rsidTr="00161F47">
        <w:tc>
          <w:tcPr>
            <w:tcW w:w="567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03237B" w:rsidRPr="00952CC1" w:rsidRDefault="0003237B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ел</w:t>
            </w:r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Приютівка</w:t>
            </w:r>
          </w:p>
        </w:tc>
        <w:tc>
          <w:tcPr>
            <w:tcW w:w="2127" w:type="dxa"/>
          </w:tcPr>
          <w:p w:rsidR="0003237B" w:rsidRPr="00DC76A9" w:rsidRDefault="0003237B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Шкільна,4</w:t>
            </w:r>
          </w:p>
        </w:tc>
        <w:tc>
          <w:tcPr>
            <w:tcW w:w="1842" w:type="dxa"/>
          </w:tcPr>
          <w:p w:rsidR="0003237B" w:rsidRPr="003732D2" w:rsidRDefault="0003237B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r>
              <w:rPr>
                <w:rFonts w:ascii="Times New Roman" w:hAnsi="Times New Roman" w:cs="Times New Roman"/>
                <w:lang w:val="uk-UA"/>
              </w:rPr>
              <w:t>Приютівської селищної ради</w:t>
            </w:r>
          </w:p>
        </w:tc>
        <w:tc>
          <w:tcPr>
            <w:tcW w:w="1701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03237B" w:rsidRPr="003732D2" w:rsidRDefault="0003237B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73A9" w:rsidRPr="003732D2" w:rsidTr="009D7159">
        <w:tc>
          <w:tcPr>
            <w:tcW w:w="10348" w:type="dxa"/>
            <w:gridSpan w:val="6"/>
            <w:shd w:val="clear" w:color="auto" w:fill="BFBFBF" w:themeFill="background1" w:themeFillShade="BF"/>
          </w:tcPr>
          <w:p w:rsidR="00E073A9" w:rsidRDefault="00E073A9" w:rsidP="00E073A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Всього на постійній основі діятимуть – 1 ПН</w:t>
            </w:r>
          </w:p>
          <w:p w:rsidR="00E073A9" w:rsidRDefault="00E073A9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237B" w:rsidRPr="003732D2" w:rsidTr="00161F47">
        <w:tc>
          <w:tcPr>
            <w:tcW w:w="10348" w:type="dxa"/>
            <w:gridSpan w:val="6"/>
          </w:tcPr>
          <w:p w:rsidR="0003237B" w:rsidRPr="0003237B" w:rsidRDefault="0003237B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– </w:t>
            </w:r>
            <w:r w:rsidR="00E073A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7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ПН: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вул. Шевченка, 19, с. Бутівське (Бутівська філія Користівського ліцею)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7C110D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073A9"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2.вул. Центральна, 28, с. Андріївка (адмінприміщення старостату)</w:t>
            </w:r>
            <w:r w:rsidR="00161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3.вул. Центральна,117А, с. Войнівка (Войнівський ліцей)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4.вул. Шкільна, 2-А, с. Новоселівка(адмінприміщення старостату)</w:t>
            </w:r>
            <w:r w:rsidR="00161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 вул. Першотравнева, 17, с. Косівка (Косівський ЗДО «Сонечко»)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 вул. Шкільна, 2, смт. Приютівка (Користівський ліцей)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3237B" w:rsidRPr="00E073A9" w:rsidRDefault="00E073A9" w:rsidP="00D67E06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 вул. Кононова, 18, с. Протопопівка (Протопопівський ліцей)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E073A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073A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D7159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03237B" w:rsidRDefault="0003237B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DC76A9" w:rsidRPr="009D7159" w:rsidRDefault="00E073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5. НОВОПРАЗЬКА СЕЛИЩНА РАДА</w:t>
      </w:r>
    </w:p>
    <w:p w:rsidR="00E073A9" w:rsidRDefault="00E073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16 від 15 квітня 2024 року):</w:t>
      </w:r>
    </w:p>
    <w:p w:rsidR="00E073A9" w:rsidRDefault="00E073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127"/>
      </w:tblGrid>
      <w:tr w:rsidR="00E073A9" w:rsidRPr="003732D2" w:rsidTr="00EB28D7">
        <w:tc>
          <w:tcPr>
            <w:tcW w:w="56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73A9" w:rsidRPr="003732D2" w:rsidTr="00EB28D7">
        <w:tc>
          <w:tcPr>
            <w:tcW w:w="56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E073A9" w:rsidRPr="00C87EDC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DC">
              <w:rPr>
                <w:rFonts w:ascii="Times New Roman" w:hAnsi="Times New Roman" w:cs="Times New Roman"/>
              </w:rPr>
              <w:t>с.Пантазіївка</w:t>
            </w:r>
          </w:p>
        </w:tc>
        <w:tc>
          <w:tcPr>
            <w:tcW w:w="2127" w:type="dxa"/>
          </w:tcPr>
          <w:p w:rsidR="00E073A9" w:rsidRPr="00C87EDC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DC">
              <w:rPr>
                <w:rFonts w:ascii="Times New Roman" w:hAnsi="Times New Roman" w:cs="Times New Roman"/>
              </w:rPr>
              <w:t>вул.Центральна</w:t>
            </w:r>
          </w:p>
        </w:tc>
        <w:tc>
          <w:tcPr>
            <w:tcW w:w="1842" w:type="dxa"/>
          </w:tcPr>
          <w:p w:rsidR="00E073A9" w:rsidRPr="003732D2" w:rsidRDefault="00E073A9" w:rsidP="00C87ED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r w:rsidR="00C87EDC">
              <w:rPr>
                <w:rFonts w:ascii="Times New Roman" w:hAnsi="Times New Roman" w:cs="Times New Roman"/>
                <w:lang w:val="uk-UA"/>
              </w:rPr>
              <w:t>Пантазіївського старостинського округу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73A9" w:rsidRPr="003732D2" w:rsidTr="009D7159">
        <w:tc>
          <w:tcPr>
            <w:tcW w:w="10207" w:type="dxa"/>
            <w:gridSpan w:val="6"/>
            <w:shd w:val="clear" w:color="auto" w:fill="BFBFBF" w:themeFill="background1" w:themeFillShade="BF"/>
          </w:tcPr>
          <w:p w:rsidR="00E073A9" w:rsidRDefault="00E073A9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Всього на постійній основі діятимуть – 1 ПН</w:t>
            </w:r>
          </w:p>
          <w:p w:rsidR="00E073A9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73A9" w:rsidRPr="003732D2" w:rsidTr="00EB28D7">
        <w:tc>
          <w:tcPr>
            <w:tcW w:w="10207" w:type="dxa"/>
            <w:gridSpan w:val="6"/>
          </w:tcPr>
          <w:p w:rsidR="00E073A9" w:rsidRPr="0003237B" w:rsidRDefault="00E073A9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7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ПН: </w:t>
            </w:r>
          </w:p>
          <w:p w:rsidR="004C4162" w:rsidRDefault="00C87EDC" w:rsidP="00685879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1.с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Нова Прага, </w:t>
            </w:r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вул. Соборна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87EDC">
              <w:rPr>
                <w:rFonts w:ascii="Times New Roman" w:hAnsi="Times New Roman" w:cs="Times New Roman"/>
                <w:sz w:val="24"/>
                <w:szCs w:val="24"/>
              </w:rPr>
              <w:t xml:space="preserve"> 21-А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4162" w:rsidRDefault="00C87EDC" w:rsidP="00685879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2.смт Нова Прага, вул. Садова, 116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85879" w:rsidRPr="00970E2F" w:rsidRDefault="00C87EDC" w:rsidP="00685879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3.с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 Прага,вул. Миру,101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4272E" w:rsidRPr="00970E2F" w:rsidRDefault="00C87EDC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смт Нова Прга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вул. Короленка, 44-а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4162" w:rsidRDefault="00C87EDC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5.смт Нова Прага, 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вул. Торговий,1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272E" w:rsidRPr="00970E2F" w:rsidRDefault="00C87EDC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6.смт Нова Прага, </w:t>
            </w:r>
            <w:r w:rsidRPr="00C87EDC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Хлібодарна</w:t>
            </w:r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  <w:r w:rsidR="004C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073A9" w:rsidRPr="00C87EDC" w:rsidRDefault="00C87EDC" w:rsidP="004C4162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7.с. Шарівка вул. Молодіжна 5-а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9D715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C87EDC" w:rsidRDefault="00C87EDC" w:rsidP="00C87E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486EC7" w:rsidRDefault="00C87EDC" w:rsidP="00C87E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6.ОЛЕКСАНДРІЙСЬКА МІСЬКА РАДА</w:t>
      </w:r>
    </w:p>
    <w:p w:rsidR="00C87EDC" w:rsidRDefault="00C87EDC" w:rsidP="00C87E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127"/>
      </w:tblGrid>
      <w:tr w:rsidR="00C87EDC" w:rsidRPr="003732D2" w:rsidTr="00EB28D7">
        <w:tc>
          <w:tcPr>
            <w:tcW w:w="567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Відповідальні </w:t>
            </w:r>
          </w:p>
        </w:tc>
        <w:tc>
          <w:tcPr>
            <w:tcW w:w="2127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Номер телефону</w:t>
            </w:r>
          </w:p>
        </w:tc>
      </w:tr>
      <w:tr w:rsidR="00CB0D19" w:rsidRPr="00B84184" w:rsidTr="00EB28D7">
        <w:tc>
          <w:tcPr>
            <w:tcW w:w="10207" w:type="dxa"/>
            <w:gridSpan w:val="6"/>
          </w:tcPr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0D19">
              <w:rPr>
                <w:rFonts w:ascii="Times New Roman" w:hAnsi="Times New Roman" w:cs="Times New Roman"/>
                <w:b/>
                <w:lang w:val="uk-UA"/>
              </w:rPr>
              <w:t>1.ОЛЕКСАНДРІЙСЬКА РВА</w:t>
            </w:r>
          </w:p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(</w:t>
            </w:r>
            <w:r w:rsidRPr="00CB0D1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Порядок роботи ПН у адмінбудівлі РВА визначено ще рішенням регіональної комісії ТЕБ та НС Кіровоградської ОВА</w:t>
            </w:r>
            <w:r w:rsidR="00B84184" w:rsidRPr="00CB0D1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№ 5</w:t>
            </w:r>
            <w:r w:rsidRPr="00CB0D1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 xml:space="preserve"> від 21.03.2023</w:t>
            </w:r>
            <w:r w:rsidR="00B84184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 xml:space="preserve"> та районної комісії з питань ТЕБ та НС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)</w:t>
            </w:r>
          </w:p>
          <w:p w:rsidR="00CB0D19" w:rsidRP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87EDC" w:rsidRPr="003732D2" w:rsidTr="00EB28D7">
        <w:tc>
          <w:tcPr>
            <w:tcW w:w="567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C87EDC" w:rsidRP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м.Олександрія</w:t>
            </w:r>
          </w:p>
        </w:tc>
        <w:tc>
          <w:tcPr>
            <w:tcW w:w="2127" w:type="dxa"/>
          </w:tcPr>
          <w:p w:rsidR="00C87EDC" w:rsidRPr="00CB0D19" w:rsidRDefault="00C87EDC" w:rsidP="00CB0D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87EDC">
              <w:rPr>
                <w:rFonts w:ascii="Times New Roman" w:hAnsi="Times New Roman" w:cs="Times New Roman"/>
              </w:rPr>
              <w:t>вул.</w:t>
            </w:r>
            <w:r w:rsidR="00CB0D19">
              <w:rPr>
                <w:rFonts w:ascii="Times New Roman" w:hAnsi="Times New Roman" w:cs="Times New Roman"/>
                <w:lang w:val="uk-UA"/>
              </w:rPr>
              <w:t>Шевченко , 132</w:t>
            </w:r>
          </w:p>
        </w:tc>
        <w:tc>
          <w:tcPr>
            <w:tcW w:w="1842" w:type="dxa"/>
          </w:tcPr>
          <w:p w:rsidR="00C87EDC" w:rsidRPr="003732D2" w:rsidRDefault="00C87EDC" w:rsidP="00CB0D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r w:rsidR="00CB0D19">
              <w:rPr>
                <w:rFonts w:ascii="Times New Roman" w:hAnsi="Times New Roman" w:cs="Times New Roman"/>
                <w:lang w:val="uk-UA"/>
              </w:rPr>
              <w:t>Олександрій-ської РВА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CB0D19" w:rsidRPr="003732D2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B0D19" w:rsidRPr="003732D2" w:rsidTr="00EB28D7">
        <w:tc>
          <w:tcPr>
            <w:tcW w:w="10207" w:type="dxa"/>
            <w:gridSpan w:val="6"/>
          </w:tcPr>
          <w:p w:rsidR="00CB0D19" w:rsidRDefault="00A76A4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76A4F">
              <w:rPr>
                <w:rFonts w:ascii="Times New Roman" w:hAnsi="Times New Roman" w:cs="Times New Roman"/>
                <w:b/>
                <w:lang w:val="uk-UA"/>
              </w:rPr>
              <w:t>2.ОЛЕКСАНДРІЙСЬКА МІСЬКА РАДА</w:t>
            </w:r>
          </w:p>
          <w:p w:rsidR="00B84184" w:rsidRPr="00A76A4F" w:rsidRDefault="00B84184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(</w:t>
            </w:r>
            <w:r w:rsidR="00217E6F">
              <w:rPr>
                <w:rFonts w:ascii="Times New Roman" w:hAnsi="Times New Roman" w:cs="Times New Roman"/>
                <w:b/>
                <w:lang w:val="uk-UA"/>
              </w:rPr>
              <w:t xml:space="preserve">розпорядження Олександрійського міського голови № р-36-з від 24 березня 2024 року «Про переведення пунктів незламності у «сплячий режим»», </w:t>
            </w:r>
            <w:r w:rsidR="00217E6F">
              <w:rPr>
                <w:rFonts w:ascii="Times New Roman" w:hAnsi="Times New Roman" w:cs="Times New Roman"/>
                <w:b/>
                <w:lang w:val="uk-UA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лист № </w:t>
            </w:r>
            <w:r w:rsidR="00217E6F">
              <w:rPr>
                <w:rFonts w:ascii="Times New Roman" w:hAnsi="Times New Roman" w:cs="Times New Roman"/>
                <w:b/>
                <w:lang w:val="uk-UA"/>
              </w:rPr>
              <w:t>б/н від 24 квітня 2024 року)</w:t>
            </w:r>
          </w:p>
        </w:tc>
      </w:tr>
      <w:tr w:rsidR="00495CDC" w:rsidRPr="003732D2" w:rsidTr="00EB28D7">
        <w:tc>
          <w:tcPr>
            <w:tcW w:w="10207" w:type="dxa"/>
            <w:gridSpan w:val="6"/>
          </w:tcPr>
          <w:p w:rsidR="00495CDC" w:rsidRPr="00AC48FF" w:rsidRDefault="00495CDC" w:rsidP="00495CD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AC48FF">
              <w:rPr>
                <w:rFonts w:ascii="Times New Roman" w:hAnsi="Times New Roman" w:cs="Times New Roman"/>
                <w:b/>
                <w:lang w:val="uk-UA"/>
              </w:rPr>
              <w:t>На постійній основі діючі не визначалися</w:t>
            </w:r>
          </w:p>
        </w:tc>
      </w:tr>
      <w:tr w:rsidR="00CB0D19" w:rsidRPr="003732D2" w:rsidTr="00EB28D7">
        <w:tc>
          <w:tcPr>
            <w:tcW w:w="567" w:type="dxa"/>
          </w:tcPr>
          <w:p w:rsidR="00CB0D19" w:rsidRPr="003732D2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CB0D19" w:rsidRPr="00C87EDC" w:rsidRDefault="00CB0D19" w:rsidP="00CB0D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B0D19" w:rsidRPr="003732D2" w:rsidRDefault="00CB0D19" w:rsidP="00CB0D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CB0D19" w:rsidRPr="003732D2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7E6F" w:rsidRPr="003732D2" w:rsidTr="0058462E">
        <w:tc>
          <w:tcPr>
            <w:tcW w:w="10207" w:type="dxa"/>
            <w:gridSpan w:val="6"/>
          </w:tcPr>
          <w:p w:rsidR="00217E6F" w:rsidRPr="003732D2" w:rsidRDefault="00217E6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7EDC" w:rsidRPr="003732D2" w:rsidTr="009D7159">
        <w:tc>
          <w:tcPr>
            <w:tcW w:w="10207" w:type="dxa"/>
            <w:gridSpan w:val="6"/>
            <w:shd w:val="clear" w:color="auto" w:fill="BFBFBF" w:themeFill="background1" w:themeFillShade="BF"/>
          </w:tcPr>
          <w:p w:rsidR="00C87EDC" w:rsidRDefault="00C87EDC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Всього на постійній основі </w:t>
            </w:r>
            <w:r w:rsidR="00CB0D1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у робочі години </w:t>
            </w: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діяти</w:t>
            </w:r>
            <w:r w:rsidR="00CB0D1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ме</w:t>
            </w: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–  </w:t>
            </w:r>
            <w:r w:rsidR="00495C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1 </w:t>
            </w: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ПН</w:t>
            </w:r>
            <w:r w:rsidR="00495C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на базі РВА</w:t>
            </w:r>
          </w:p>
          <w:p w:rsidR="00C87EDC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7EDC" w:rsidRPr="00E25F39" w:rsidTr="00EB28D7">
        <w:tc>
          <w:tcPr>
            <w:tcW w:w="10207" w:type="dxa"/>
            <w:gridSpan w:val="6"/>
          </w:tcPr>
          <w:p w:rsidR="00C87EDC" w:rsidRDefault="00C87EDC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</w:t>
            </w:r>
            <w:r w:rsidR="00495C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 Олександрійській ТГ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–</w:t>
            </w:r>
            <w:r w:rsidR="00495C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</w:t>
            </w:r>
            <w:r w:rsidR="00B841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</w:t>
            </w:r>
            <w:r w:rsidR="00495C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ПН</w:t>
            </w:r>
            <w:r w:rsidR="00495C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: </w:t>
            </w:r>
          </w:p>
          <w:p w:rsidR="00217E6F" w:rsidRPr="00970E2F" w:rsidRDefault="00495CDC" w:rsidP="00217E6F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1.вул. Осмоловського, 3, м.Олекандрія</w:t>
            </w:r>
            <w:r w:rsidRP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Олександрійськ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Pr="00495C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КЗ«</w:t>
            </w:r>
            <w:r w:rsidRP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Дитячо - юнацька спортивна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</w:t>
            </w:r>
            <w:r w:rsidRP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№2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  <w:r w:rsid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17E6F" w:rsidRPr="00970E2F" w:rsidRDefault="00495CDC" w:rsidP="00217E6F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2.вул. Знам’янська, 1Б, м.Олекандрія (Гімназії № 6) </w:t>
            </w:r>
          </w:p>
          <w:p w:rsidR="004C4162" w:rsidRDefault="00495CDC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Івана Чиркіна, 19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м.Олекандрія</w:t>
            </w:r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</w:t>
            </w:r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імені Т.Г. Шевченка №1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157A7" w:rsidRPr="00970E2F" w:rsidRDefault="00495CDC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просп. Соборний, 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124, м.Олекандрія (Будинок дитячої та юнацької творчості)  </w:t>
            </w:r>
          </w:p>
          <w:p w:rsidR="00217E6F" w:rsidRPr="00970E2F" w:rsidRDefault="00495CDC" w:rsidP="00217E6F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6-го Грудня, 9</w:t>
            </w:r>
            <w:r w:rsid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м.Олекандрія (Мультипрофільний ліцей)  </w:t>
            </w:r>
          </w:p>
          <w:p w:rsidR="004C4162" w:rsidRDefault="00495CDC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просп.Соборний, 102, м.Олекандрія (Центральна міська бібліотека для дітей)  </w:t>
            </w:r>
          </w:p>
          <w:p w:rsidR="004C4162" w:rsidRDefault="00B84184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м.Олександрія, вул.І.Звєрєва,13  (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10) </w:t>
            </w:r>
          </w:p>
          <w:p w:rsidR="004C4162" w:rsidRDefault="00B84184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м.Олександрія, вул.Діброви, 46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(ЗДО № 14) 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4162" w:rsidRDefault="00B84184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.м.Ол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ександрія, вул.Культурна, 86  (гімназія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8)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157A7" w:rsidRPr="00970E2F" w:rsidRDefault="00495CDC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84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.м.Олександрія, вул.Дружби, 4  (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12)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87EDC" w:rsidRPr="00C87EDC" w:rsidRDefault="00B84184" w:rsidP="004C4162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ксандрія,с.Марто Іванівка,  вул.Самохвалова, 22  (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Мартоіванівська гімназія 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.с.Ізмайлівка, вул.Центральна, 59 А (Ізмайлівська гімназія)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A76A4F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76A4F"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</w:r>
      <w:r w:rsidR="009D7159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AC48FF" w:rsidRDefault="00AC48FF" w:rsidP="00A76A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A76A4F" w:rsidRDefault="00A76A4F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7.СВІТЛОВОДСЬКА МІСЬКА РАДА</w:t>
      </w:r>
    </w:p>
    <w:p w:rsidR="00A2367A" w:rsidRDefault="00A2367A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(лист № 01-22/81/3 від 25.04.2024, протокол № 8 (дата уточнюється)</w:t>
      </w:r>
    </w:p>
    <w:p w:rsidR="00942625" w:rsidRDefault="00A2367A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127"/>
      </w:tblGrid>
      <w:tr w:rsidR="00942625" w:rsidRPr="003732D2" w:rsidTr="00EB28D7">
        <w:tc>
          <w:tcPr>
            <w:tcW w:w="567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2625" w:rsidRPr="003732D2" w:rsidTr="00EB28D7">
        <w:tc>
          <w:tcPr>
            <w:tcW w:w="567" w:type="dxa"/>
          </w:tcPr>
          <w:p w:rsidR="00942625" w:rsidRPr="00970E2F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942625" w:rsidRPr="00970E2F" w:rsidRDefault="00942625" w:rsidP="009426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70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Світловодськ</w:t>
            </w:r>
          </w:p>
        </w:tc>
        <w:tc>
          <w:tcPr>
            <w:tcW w:w="2127" w:type="dxa"/>
          </w:tcPr>
          <w:p w:rsidR="00942625" w:rsidRPr="00970E2F" w:rsidRDefault="00970E2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вул.Героїв України, 14</w:t>
            </w:r>
          </w:p>
        </w:tc>
        <w:tc>
          <w:tcPr>
            <w:tcW w:w="1842" w:type="dxa"/>
          </w:tcPr>
          <w:p w:rsidR="00942625" w:rsidRPr="00970E2F" w:rsidRDefault="00970E2F" w:rsidP="00970E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бомбосховище</w:t>
            </w:r>
            <w:r w:rsidR="00942625"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Світловодської міської ради</w:t>
            </w:r>
            <w:r w:rsidR="00942625"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942625" w:rsidRPr="00970E2F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42625" w:rsidRPr="00970E2F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2625" w:rsidRPr="003732D2" w:rsidTr="00EB28D7">
        <w:tc>
          <w:tcPr>
            <w:tcW w:w="10207" w:type="dxa"/>
            <w:gridSpan w:val="6"/>
          </w:tcPr>
          <w:p w:rsidR="00942625" w:rsidRDefault="00942625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Всього на постійній основі діятимуть – 1 ПН</w:t>
            </w:r>
          </w:p>
          <w:p w:rsidR="00942625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2625" w:rsidRPr="003732D2" w:rsidTr="00EB28D7">
        <w:tc>
          <w:tcPr>
            <w:tcW w:w="10207" w:type="dxa"/>
            <w:gridSpan w:val="6"/>
          </w:tcPr>
          <w:p w:rsidR="00942625" w:rsidRPr="0003237B" w:rsidRDefault="00942625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– </w:t>
            </w:r>
            <w:r w:rsidR="00970E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11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ПН: </w:t>
            </w:r>
          </w:p>
          <w:p w:rsidR="004C4162" w:rsidRDefault="00970E2F" w:rsidP="00D44AD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1.вул.В.Бойка, 2, м.Світловодська (Міський спортивний комплекс ім. А.Тузовського)</w:t>
            </w:r>
            <w:r w:rsidR="00D4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4ADA" w:rsidRPr="00970E2F" w:rsidRDefault="00970E2F" w:rsidP="00D44AD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2.вул.Бойка, 2К м.Світловодськ (Комплексна дитячо-юнацька спортивна школа №1) </w:t>
            </w:r>
          </w:p>
          <w:p w:rsidR="00D44ADA" w:rsidRPr="00970E2F" w:rsidRDefault="00970E2F" w:rsidP="00D44AD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3.вул. Приморська,70а,  м. Світловодськ (Комунальний заклад «Ліцей №7 «Перспектива»)</w:t>
            </w:r>
            <w:r w:rsidR="00D4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4.вул..Героїв України,56, м.Світловодська (Комунальний заклад «Ліцей №4 «Обрій»)</w:t>
            </w:r>
            <w:r w:rsidR="00D4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4162" w:rsidRDefault="00970E2F" w:rsidP="00D44ADA">
            <w:pPr>
              <w:ind w:right="-23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5.вул.Робітнича, 2 а, м.Світловодськ (КЗ «Гімназія сучасної освіти № 9 «Меридіан») </w:t>
            </w:r>
          </w:p>
          <w:p w:rsidR="004C4162" w:rsidRDefault="00970E2F" w:rsidP="00D44ADA">
            <w:pPr>
              <w:ind w:right="-23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6.вул.Східна, 6а, смт.Власівка (ЗДО № 2 «Буратіно») </w:t>
            </w:r>
          </w:p>
          <w:p w:rsidR="00D44ADA" w:rsidRPr="00970E2F" w:rsidRDefault="00970E2F" w:rsidP="00D44AD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7.провул.Шкільний, 6а, с.Павлівка  </w:t>
            </w:r>
          </w:p>
          <w:p w:rsidR="00970E2F" w:rsidRPr="00970E2F" w:rsidRDefault="00970E2F" w:rsidP="00970E2F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.вул.Городоцька, 2, м.Світловодська (Автостанція)</w:t>
            </w:r>
            <w:r w:rsidR="00161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1F47" w:rsidRPr="00970E2F" w:rsidRDefault="00970E2F" w:rsidP="00161F4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.вул.Миру,47, м.Світловодська (КЗ «Ліцей № 5 «Нове місто»») </w:t>
            </w:r>
          </w:p>
          <w:p w:rsidR="004C4162" w:rsidRDefault="00970E2F" w:rsidP="004C4162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.вул.Труда, 39 Б, сел.Власівка (одноповерхове нежитлове приміщення) </w:t>
            </w:r>
          </w:p>
          <w:p w:rsidR="00942625" w:rsidRPr="00C87EDC" w:rsidRDefault="00970E2F" w:rsidP="004C4162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.вул.Молодіжна, 56 а, сел.Власівка ("ВК і К")</w:t>
            </w:r>
            <w:r w:rsidR="004C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1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970E2F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70E2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D7159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970E2F" w:rsidRDefault="00970E2F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A76A4F" w:rsidRDefault="00A76A4F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8.ОНУФРІЇВСЬКА СЕЛИЩНА РАДА</w:t>
      </w:r>
    </w:p>
    <w:p w:rsidR="00AC48FF" w:rsidRDefault="00942625" w:rsidP="009426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</w:t>
      </w:r>
      <w:r w:rsidR="00810DD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л № 1</w:t>
      </w:r>
      <w:r w:rsidR="009F77B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від 23 квітня 2024 року)</w:t>
      </w:r>
    </w:p>
    <w:p w:rsidR="00942625" w:rsidRDefault="00942625" w:rsidP="009426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127"/>
      </w:tblGrid>
      <w:tr w:rsidR="00AC48FF" w:rsidRPr="003732D2" w:rsidTr="00EB28D7">
        <w:tc>
          <w:tcPr>
            <w:tcW w:w="56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Відповідальні </w:t>
            </w:r>
          </w:p>
        </w:tc>
        <w:tc>
          <w:tcPr>
            <w:tcW w:w="212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Номер телефону</w:t>
            </w:r>
          </w:p>
        </w:tc>
      </w:tr>
      <w:tr w:rsidR="00AC48FF" w:rsidRPr="003732D2" w:rsidTr="00EB28D7">
        <w:tc>
          <w:tcPr>
            <w:tcW w:w="56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AC48FF" w:rsidRPr="00952CC1" w:rsidRDefault="00970E2F" w:rsidP="00970E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48FF">
              <w:rPr>
                <w:rFonts w:ascii="Times New Roman" w:hAnsi="Times New Roman" w:cs="Times New Roman"/>
                <w:b/>
                <w:lang w:val="uk-UA"/>
              </w:rPr>
              <w:t xml:space="preserve">На постійній </w:t>
            </w:r>
          </w:p>
        </w:tc>
        <w:tc>
          <w:tcPr>
            <w:tcW w:w="2127" w:type="dxa"/>
          </w:tcPr>
          <w:p w:rsidR="00AC48FF" w:rsidRPr="00DC76A9" w:rsidRDefault="00970E2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48FF">
              <w:rPr>
                <w:rFonts w:ascii="Times New Roman" w:hAnsi="Times New Roman" w:cs="Times New Roman"/>
                <w:b/>
                <w:lang w:val="uk-UA"/>
              </w:rPr>
              <w:t>основі діючі не</w:t>
            </w:r>
          </w:p>
        </w:tc>
        <w:tc>
          <w:tcPr>
            <w:tcW w:w="1842" w:type="dxa"/>
          </w:tcPr>
          <w:p w:rsidR="00AC48FF" w:rsidRPr="003732D2" w:rsidRDefault="00970E2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48FF">
              <w:rPr>
                <w:rFonts w:ascii="Times New Roman" w:hAnsi="Times New Roman" w:cs="Times New Roman"/>
                <w:b/>
                <w:lang w:val="uk-UA"/>
              </w:rPr>
              <w:t>визначалися</w:t>
            </w:r>
          </w:p>
        </w:tc>
        <w:tc>
          <w:tcPr>
            <w:tcW w:w="1701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48FF" w:rsidRPr="003732D2" w:rsidTr="009D7159">
        <w:tc>
          <w:tcPr>
            <w:tcW w:w="10207" w:type="dxa"/>
            <w:gridSpan w:val="6"/>
            <w:shd w:val="clear" w:color="auto" w:fill="BFBFBF" w:themeFill="background1" w:themeFillShade="BF"/>
          </w:tcPr>
          <w:p w:rsidR="00AC48FF" w:rsidRDefault="00AC48FF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Всього на постійній основі діятимуть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0</w:t>
            </w: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ПН</w:t>
            </w:r>
          </w:p>
          <w:p w:rsidR="00AC48FF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48FF" w:rsidRPr="00E25F39" w:rsidTr="00EB28D7">
        <w:tc>
          <w:tcPr>
            <w:tcW w:w="10207" w:type="dxa"/>
            <w:gridSpan w:val="6"/>
          </w:tcPr>
          <w:p w:rsidR="00AC48FF" w:rsidRPr="0003237B" w:rsidRDefault="00AC48FF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4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ПН: </w:t>
            </w:r>
          </w:p>
          <w:p w:rsidR="00D4272E" w:rsidRPr="00970E2F" w:rsidRDefault="00AC48FF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1.сел. Онуфріївка, вул. Гагаріна, 43-А (Онуфріївський заклад дошкільної освіти (ясла</w:t>
            </w:r>
            <w:r w:rsid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садочок) «Калинка»)  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272E" w:rsidRPr="00970E2F" w:rsidRDefault="00AC48FF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сел. Онуфріївка, вул. Центральна, 24 (Онуфріївський ліцей Онуфріївської селищної ради) 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272E" w:rsidRPr="00970E2F" w:rsidRDefault="00AC48FF" w:rsidP="00D4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3.сел. Павлиш, вул. Сухомлинського, 4 (Павлиський ліцей ім. В. О Сухомлинського)</w:t>
            </w:r>
            <w:r w:rsidR="006C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48FF" w:rsidRPr="00AC48FF" w:rsidRDefault="00AC48FF" w:rsidP="006C2A16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4.с. Успенка, вул. Шкільна 15 (Успенський ліцей Онуфріївської селищної ради)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9D715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AC48FF" w:rsidRPr="00AC48FF" w:rsidRDefault="00AC48FF" w:rsidP="00A76A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A76A4F" w:rsidRPr="009D7159" w:rsidRDefault="00A76A4F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9.ВЕЛИКОАНДРУСІВСЬКА СІЛЬСЬКА РАДА</w:t>
      </w:r>
    </w:p>
    <w:p w:rsidR="009F77B1" w:rsidRDefault="009F77B1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12 від 17 квітня 2024 року)</w:t>
      </w:r>
    </w:p>
    <w:p w:rsidR="00970E2F" w:rsidRDefault="00970E2F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9781" w:type="dxa"/>
        <w:tblInd w:w="-601" w:type="dxa"/>
        <w:tblLayout w:type="fixed"/>
        <w:tblLook w:val="04A0"/>
      </w:tblPr>
      <w:tblGrid>
        <w:gridCol w:w="993"/>
        <w:gridCol w:w="2551"/>
        <w:gridCol w:w="2127"/>
        <w:gridCol w:w="4110"/>
      </w:tblGrid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с.Микільське</w:t>
            </w:r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вул.Паркова, 20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 старостату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с.Подорожнє</w:t>
            </w:r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вул.Миру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 старостату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с.Захарівка</w:t>
            </w:r>
          </w:p>
        </w:tc>
        <w:tc>
          <w:tcPr>
            <w:tcW w:w="2127" w:type="dxa"/>
          </w:tcPr>
          <w:p w:rsidR="006C2A16" w:rsidRPr="00790C38" w:rsidRDefault="006C2A16" w:rsidP="00C31C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вул.Гагаріна, 1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адмінбудівля старостату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с.Глинськ</w:t>
            </w:r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вул.Центральна, 10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 старостату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с.Велика Андрусівка</w:t>
            </w:r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вул.Центральна,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 старостату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с. Іванівка</w:t>
            </w:r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вул. Центральна, 118</w:t>
            </w:r>
          </w:p>
        </w:tc>
        <w:tc>
          <w:tcPr>
            <w:tcW w:w="4110" w:type="dxa"/>
          </w:tcPr>
          <w:p w:rsidR="006C2A16" w:rsidRPr="009F77B1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Заклад освіти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с. </w:t>
            </w:r>
            <w:r w:rsidRPr="00790C3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Григорівка</w:t>
            </w:r>
          </w:p>
        </w:tc>
        <w:tc>
          <w:tcPr>
            <w:tcW w:w="2127" w:type="dxa"/>
          </w:tcPr>
          <w:p w:rsidR="006C2A16" w:rsidRPr="00790C38" w:rsidRDefault="006C2A16" w:rsidP="00C31C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вул. Центральна,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4110" w:type="dxa"/>
          </w:tcPr>
          <w:p w:rsidR="006C2A16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 старостату</w:t>
            </w:r>
          </w:p>
        </w:tc>
      </w:tr>
    </w:tbl>
    <w:p w:rsidR="002A0EF4" w:rsidRPr="00627E20" w:rsidRDefault="00DC76A9" w:rsidP="00DB12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EF4" w:rsidRPr="00627E20">
        <w:rPr>
          <w:rFonts w:ascii="Times New Roman" w:hAnsi="Times New Roman" w:cs="Times New Roman"/>
          <w:sz w:val="28"/>
          <w:szCs w:val="28"/>
          <w:lang w:val="uk-UA"/>
        </w:rPr>
        <w:t>На офіційних сайтах міських, селищних та сільських рад району розміщуються оголошення щодо місць розташування пунктів незламності. На будівлях, де розміщуються пункти незламності</w:t>
      </w:r>
      <w:r w:rsidR="00320D4C" w:rsidRPr="00627E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EF4" w:rsidRPr="00627E20">
        <w:rPr>
          <w:rFonts w:ascii="Times New Roman" w:hAnsi="Times New Roman" w:cs="Times New Roman"/>
          <w:sz w:val="28"/>
          <w:szCs w:val="28"/>
          <w:lang w:val="uk-UA"/>
        </w:rPr>
        <w:t xml:space="preserve"> є брендовані вивіски. </w:t>
      </w:r>
    </w:p>
    <w:p w:rsidR="00620D97" w:rsidRPr="00627E20" w:rsidRDefault="006151C3" w:rsidP="00DC76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E2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51C3" w:rsidRDefault="003B1C80" w:rsidP="003B1C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</w:t>
      </w: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5FE6" w:rsidRDefault="003E5FE6" w:rsidP="000100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uk-UA"/>
        </w:rPr>
        <w:sectPr w:rsidR="003E5FE6" w:rsidSect="00F2392C">
          <w:pgSz w:w="11906" w:h="16838"/>
          <w:pgMar w:top="851" w:right="567" w:bottom="28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D7159" w:rsidRDefault="009D7159" w:rsidP="003E5F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uk-UA"/>
        </w:rPr>
        <w:sectPr w:rsidR="009D7159" w:rsidSect="003E5FE6">
          <w:pgSz w:w="16838" w:h="11906" w:orient="landscape"/>
          <w:pgMar w:top="1701" w:right="851" w:bottom="567" w:left="284" w:header="709" w:footer="709" w:gutter="0"/>
          <w:cols w:space="708"/>
          <w:docGrid w:linePitch="360"/>
        </w:sectPr>
      </w:pPr>
    </w:p>
    <w:p w:rsidR="00157F0B" w:rsidRDefault="00157F0B" w:rsidP="003E5F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157F0B" w:rsidSect="009D7159">
      <w:type w:val="continuous"/>
      <w:pgSz w:w="16838" w:h="11906" w:orient="landscape"/>
      <w:pgMar w:top="1701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FB" w:rsidRDefault="000278FB" w:rsidP="00347B31">
      <w:pPr>
        <w:spacing w:after="0" w:line="240" w:lineRule="auto"/>
      </w:pPr>
      <w:r>
        <w:separator/>
      </w:r>
    </w:p>
  </w:endnote>
  <w:endnote w:type="continuationSeparator" w:id="1">
    <w:p w:rsidR="000278FB" w:rsidRDefault="000278FB" w:rsidP="0034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FB" w:rsidRDefault="000278FB" w:rsidP="00347B31">
      <w:pPr>
        <w:spacing w:after="0" w:line="240" w:lineRule="auto"/>
      </w:pPr>
      <w:r>
        <w:separator/>
      </w:r>
    </w:p>
  </w:footnote>
  <w:footnote w:type="continuationSeparator" w:id="1">
    <w:p w:rsidR="000278FB" w:rsidRDefault="000278FB" w:rsidP="0034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0B01"/>
    <w:multiLevelType w:val="hybridMultilevel"/>
    <w:tmpl w:val="3BE87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FA2"/>
    <w:rsid w:val="0001007A"/>
    <w:rsid w:val="00012D87"/>
    <w:rsid w:val="00023453"/>
    <w:rsid w:val="000278FB"/>
    <w:rsid w:val="0003237B"/>
    <w:rsid w:val="00033347"/>
    <w:rsid w:val="0004152A"/>
    <w:rsid w:val="00051600"/>
    <w:rsid w:val="00053DAB"/>
    <w:rsid w:val="00055DA6"/>
    <w:rsid w:val="0006082A"/>
    <w:rsid w:val="0007140D"/>
    <w:rsid w:val="00090C64"/>
    <w:rsid w:val="00096456"/>
    <w:rsid w:val="000A7BC7"/>
    <w:rsid w:val="000B7714"/>
    <w:rsid w:val="000D37E9"/>
    <w:rsid w:val="000E59D8"/>
    <w:rsid w:val="00157F0B"/>
    <w:rsid w:val="00160D7C"/>
    <w:rsid w:val="00161F47"/>
    <w:rsid w:val="001740A7"/>
    <w:rsid w:val="0018100D"/>
    <w:rsid w:val="001A5204"/>
    <w:rsid w:val="001B0859"/>
    <w:rsid w:val="001B50C7"/>
    <w:rsid w:val="001C0F6C"/>
    <w:rsid w:val="001C22EF"/>
    <w:rsid w:val="001C4EAB"/>
    <w:rsid w:val="001D3A35"/>
    <w:rsid w:val="001D6C39"/>
    <w:rsid w:val="001E2FA5"/>
    <w:rsid w:val="001E4A6A"/>
    <w:rsid w:val="001F2B3F"/>
    <w:rsid w:val="001F511F"/>
    <w:rsid w:val="001F7996"/>
    <w:rsid w:val="00205EFC"/>
    <w:rsid w:val="00213EAC"/>
    <w:rsid w:val="00217E6F"/>
    <w:rsid w:val="002266D2"/>
    <w:rsid w:val="0022670E"/>
    <w:rsid w:val="00227034"/>
    <w:rsid w:val="002343CB"/>
    <w:rsid w:val="002345C5"/>
    <w:rsid w:val="0023700B"/>
    <w:rsid w:val="00267B34"/>
    <w:rsid w:val="00274148"/>
    <w:rsid w:val="00283FE9"/>
    <w:rsid w:val="0028686F"/>
    <w:rsid w:val="00293C45"/>
    <w:rsid w:val="00294FE2"/>
    <w:rsid w:val="002A0EF4"/>
    <w:rsid w:val="002A53C2"/>
    <w:rsid w:val="002C1739"/>
    <w:rsid w:val="002C490C"/>
    <w:rsid w:val="00320D4C"/>
    <w:rsid w:val="003322F4"/>
    <w:rsid w:val="003344A3"/>
    <w:rsid w:val="00334693"/>
    <w:rsid w:val="0033580E"/>
    <w:rsid w:val="00340B3A"/>
    <w:rsid w:val="0034287A"/>
    <w:rsid w:val="00347B31"/>
    <w:rsid w:val="0036338E"/>
    <w:rsid w:val="003718D4"/>
    <w:rsid w:val="003732D2"/>
    <w:rsid w:val="00392A63"/>
    <w:rsid w:val="003A789B"/>
    <w:rsid w:val="003B0CE6"/>
    <w:rsid w:val="003B1C80"/>
    <w:rsid w:val="003C03C6"/>
    <w:rsid w:val="003C7FCA"/>
    <w:rsid w:val="003D1C74"/>
    <w:rsid w:val="003D7C5B"/>
    <w:rsid w:val="003E0726"/>
    <w:rsid w:val="003E22BF"/>
    <w:rsid w:val="003E5FE6"/>
    <w:rsid w:val="003E79BC"/>
    <w:rsid w:val="003F6FC0"/>
    <w:rsid w:val="00406AF1"/>
    <w:rsid w:val="00414402"/>
    <w:rsid w:val="00422590"/>
    <w:rsid w:val="00422602"/>
    <w:rsid w:val="00445348"/>
    <w:rsid w:val="00445472"/>
    <w:rsid w:val="0045336F"/>
    <w:rsid w:val="0046600C"/>
    <w:rsid w:val="00466E1F"/>
    <w:rsid w:val="00486EC7"/>
    <w:rsid w:val="00495CDC"/>
    <w:rsid w:val="004B1B8C"/>
    <w:rsid w:val="004B7D56"/>
    <w:rsid w:val="004C4162"/>
    <w:rsid w:val="004D26F4"/>
    <w:rsid w:val="004D727D"/>
    <w:rsid w:val="004F0B01"/>
    <w:rsid w:val="004F5F91"/>
    <w:rsid w:val="00501A37"/>
    <w:rsid w:val="005033D4"/>
    <w:rsid w:val="00503EED"/>
    <w:rsid w:val="00513B68"/>
    <w:rsid w:val="00520768"/>
    <w:rsid w:val="00523355"/>
    <w:rsid w:val="00535FB4"/>
    <w:rsid w:val="00553F6C"/>
    <w:rsid w:val="0058617D"/>
    <w:rsid w:val="00592DC8"/>
    <w:rsid w:val="005B09C1"/>
    <w:rsid w:val="005B5EF6"/>
    <w:rsid w:val="005B6408"/>
    <w:rsid w:val="005C3A17"/>
    <w:rsid w:val="005E6904"/>
    <w:rsid w:val="005F00D7"/>
    <w:rsid w:val="005F1657"/>
    <w:rsid w:val="006022C3"/>
    <w:rsid w:val="00605D30"/>
    <w:rsid w:val="006060E8"/>
    <w:rsid w:val="006151C3"/>
    <w:rsid w:val="00620D97"/>
    <w:rsid w:val="00627E20"/>
    <w:rsid w:val="00632007"/>
    <w:rsid w:val="00633D25"/>
    <w:rsid w:val="00650370"/>
    <w:rsid w:val="00650E46"/>
    <w:rsid w:val="0065594B"/>
    <w:rsid w:val="0066181E"/>
    <w:rsid w:val="00685879"/>
    <w:rsid w:val="00687A24"/>
    <w:rsid w:val="0069507F"/>
    <w:rsid w:val="006A0429"/>
    <w:rsid w:val="006B4D2B"/>
    <w:rsid w:val="006C1F9D"/>
    <w:rsid w:val="006C2A16"/>
    <w:rsid w:val="006E1E08"/>
    <w:rsid w:val="007063FC"/>
    <w:rsid w:val="0071495A"/>
    <w:rsid w:val="00725E3B"/>
    <w:rsid w:val="00730D55"/>
    <w:rsid w:val="007364C5"/>
    <w:rsid w:val="00737AD7"/>
    <w:rsid w:val="00750F4B"/>
    <w:rsid w:val="00754CFB"/>
    <w:rsid w:val="00771B9D"/>
    <w:rsid w:val="007755B3"/>
    <w:rsid w:val="00777CDA"/>
    <w:rsid w:val="00790C38"/>
    <w:rsid w:val="00791245"/>
    <w:rsid w:val="00792501"/>
    <w:rsid w:val="00792FCB"/>
    <w:rsid w:val="007A200B"/>
    <w:rsid w:val="007A4EC8"/>
    <w:rsid w:val="007C110D"/>
    <w:rsid w:val="007C17A1"/>
    <w:rsid w:val="007C2F56"/>
    <w:rsid w:val="007C542E"/>
    <w:rsid w:val="007F0F0D"/>
    <w:rsid w:val="007F581F"/>
    <w:rsid w:val="007F631F"/>
    <w:rsid w:val="00806510"/>
    <w:rsid w:val="00807708"/>
    <w:rsid w:val="00810DD1"/>
    <w:rsid w:val="00812C65"/>
    <w:rsid w:val="00814EED"/>
    <w:rsid w:val="008329D8"/>
    <w:rsid w:val="0084113F"/>
    <w:rsid w:val="008415E8"/>
    <w:rsid w:val="008455EA"/>
    <w:rsid w:val="00851BCF"/>
    <w:rsid w:val="00852E17"/>
    <w:rsid w:val="00856161"/>
    <w:rsid w:val="00856E32"/>
    <w:rsid w:val="00865A9B"/>
    <w:rsid w:val="008661FE"/>
    <w:rsid w:val="008876CA"/>
    <w:rsid w:val="008A0BBD"/>
    <w:rsid w:val="008A3841"/>
    <w:rsid w:val="008A6B59"/>
    <w:rsid w:val="008E2E4D"/>
    <w:rsid w:val="008E41AE"/>
    <w:rsid w:val="008F7076"/>
    <w:rsid w:val="00900E3A"/>
    <w:rsid w:val="00902F9E"/>
    <w:rsid w:val="00902FE0"/>
    <w:rsid w:val="00910E42"/>
    <w:rsid w:val="009157A7"/>
    <w:rsid w:val="009207E6"/>
    <w:rsid w:val="00925763"/>
    <w:rsid w:val="00933CD8"/>
    <w:rsid w:val="00942625"/>
    <w:rsid w:val="0094610C"/>
    <w:rsid w:val="0095088A"/>
    <w:rsid w:val="00952CC1"/>
    <w:rsid w:val="00970E2F"/>
    <w:rsid w:val="0098062B"/>
    <w:rsid w:val="00983AE9"/>
    <w:rsid w:val="00992645"/>
    <w:rsid w:val="009979A2"/>
    <w:rsid w:val="009A1B8E"/>
    <w:rsid w:val="009A2906"/>
    <w:rsid w:val="009A398E"/>
    <w:rsid w:val="009A560F"/>
    <w:rsid w:val="009B3142"/>
    <w:rsid w:val="009B45A3"/>
    <w:rsid w:val="009B601C"/>
    <w:rsid w:val="009C2B8C"/>
    <w:rsid w:val="009D19C3"/>
    <w:rsid w:val="009D7159"/>
    <w:rsid w:val="009E0FE0"/>
    <w:rsid w:val="009E61ED"/>
    <w:rsid w:val="009F77B1"/>
    <w:rsid w:val="00A02C56"/>
    <w:rsid w:val="00A2367A"/>
    <w:rsid w:val="00A26EA5"/>
    <w:rsid w:val="00A32523"/>
    <w:rsid w:val="00A43366"/>
    <w:rsid w:val="00A62245"/>
    <w:rsid w:val="00A6418F"/>
    <w:rsid w:val="00A64BF9"/>
    <w:rsid w:val="00A76A4F"/>
    <w:rsid w:val="00A956AF"/>
    <w:rsid w:val="00A96101"/>
    <w:rsid w:val="00AA27EE"/>
    <w:rsid w:val="00AC48FF"/>
    <w:rsid w:val="00AE094D"/>
    <w:rsid w:val="00AE271B"/>
    <w:rsid w:val="00AE285F"/>
    <w:rsid w:val="00AE3BBF"/>
    <w:rsid w:val="00AE58FD"/>
    <w:rsid w:val="00AF1700"/>
    <w:rsid w:val="00AF5384"/>
    <w:rsid w:val="00B07BF1"/>
    <w:rsid w:val="00B1769A"/>
    <w:rsid w:val="00B32C64"/>
    <w:rsid w:val="00B35FE4"/>
    <w:rsid w:val="00B40574"/>
    <w:rsid w:val="00B66A68"/>
    <w:rsid w:val="00B7026A"/>
    <w:rsid w:val="00B84184"/>
    <w:rsid w:val="00B852D9"/>
    <w:rsid w:val="00B92202"/>
    <w:rsid w:val="00B94663"/>
    <w:rsid w:val="00BA35F9"/>
    <w:rsid w:val="00BB1903"/>
    <w:rsid w:val="00BE191E"/>
    <w:rsid w:val="00BE4032"/>
    <w:rsid w:val="00C01A40"/>
    <w:rsid w:val="00C02505"/>
    <w:rsid w:val="00C31C33"/>
    <w:rsid w:val="00C43290"/>
    <w:rsid w:val="00C43BEB"/>
    <w:rsid w:val="00C46689"/>
    <w:rsid w:val="00C5234C"/>
    <w:rsid w:val="00C60194"/>
    <w:rsid w:val="00C6426D"/>
    <w:rsid w:val="00C71BF1"/>
    <w:rsid w:val="00C738E0"/>
    <w:rsid w:val="00C740D8"/>
    <w:rsid w:val="00C87EDC"/>
    <w:rsid w:val="00CA0B04"/>
    <w:rsid w:val="00CA380D"/>
    <w:rsid w:val="00CB098E"/>
    <w:rsid w:val="00CB0D19"/>
    <w:rsid w:val="00CB1A4B"/>
    <w:rsid w:val="00CC5140"/>
    <w:rsid w:val="00CC6EDC"/>
    <w:rsid w:val="00CF0E33"/>
    <w:rsid w:val="00CF3AB0"/>
    <w:rsid w:val="00D02AF9"/>
    <w:rsid w:val="00D03748"/>
    <w:rsid w:val="00D06558"/>
    <w:rsid w:val="00D11101"/>
    <w:rsid w:val="00D15C2E"/>
    <w:rsid w:val="00D15D9D"/>
    <w:rsid w:val="00D213B6"/>
    <w:rsid w:val="00D22A2E"/>
    <w:rsid w:val="00D241BC"/>
    <w:rsid w:val="00D27F6F"/>
    <w:rsid w:val="00D30D46"/>
    <w:rsid w:val="00D33483"/>
    <w:rsid w:val="00D41039"/>
    <w:rsid w:val="00D417A0"/>
    <w:rsid w:val="00D4272E"/>
    <w:rsid w:val="00D42DCA"/>
    <w:rsid w:val="00D42F9A"/>
    <w:rsid w:val="00D44ADA"/>
    <w:rsid w:val="00D457FE"/>
    <w:rsid w:val="00D52DDE"/>
    <w:rsid w:val="00D67E06"/>
    <w:rsid w:val="00D715A5"/>
    <w:rsid w:val="00D74A3A"/>
    <w:rsid w:val="00D8338C"/>
    <w:rsid w:val="00D86841"/>
    <w:rsid w:val="00DA4DB4"/>
    <w:rsid w:val="00DA574A"/>
    <w:rsid w:val="00DB12BB"/>
    <w:rsid w:val="00DB31C5"/>
    <w:rsid w:val="00DC76A9"/>
    <w:rsid w:val="00DD0B67"/>
    <w:rsid w:val="00DD30DF"/>
    <w:rsid w:val="00DD6D23"/>
    <w:rsid w:val="00DE2CE6"/>
    <w:rsid w:val="00DF0FA2"/>
    <w:rsid w:val="00DF1A2D"/>
    <w:rsid w:val="00DF4237"/>
    <w:rsid w:val="00DF4AD2"/>
    <w:rsid w:val="00E073A9"/>
    <w:rsid w:val="00E17F2C"/>
    <w:rsid w:val="00E2470E"/>
    <w:rsid w:val="00E25F39"/>
    <w:rsid w:val="00E54766"/>
    <w:rsid w:val="00E5620A"/>
    <w:rsid w:val="00E57748"/>
    <w:rsid w:val="00E61234"/>
    <w:rsid w:val="00E779AC"/>
    <w:rsid w:val="00E80D71"/>
    <w:rsid w:val="00E950A7"/>
    <w:rsid w:val="00EA5DDD"/>
    <w:rsid w:val="00EB28D7"/>
    <w:rsid w:val="00EC0470"/>
    <w:rsid w:val="00ED1B3A"/>
    <w:rsid w:val="00EE2D46"/>
    <w:rsid w:val="00EE5BAB"/>
    <w:rsid w:val="00EF654E"/>
    <w:rsid w:val="00EF7B08"/>
    <w:rsid w:val="00F1072F"/>
    <w:rsid w:val="00F22ACC"/>
    <w:rsid w:val="00F2392C"/>
    <w:rsid w:val="00F36D47"/>
    <w:rsid w:val="00F4626F"/>
    <w:rsid w:val="00F6715A"/>
    <w:rsid w:val="00F705F1"/>
    <w:rsid w:val="00F722D9"/>
    <w:rsid w:val="00F77B67"/>
    <w:rsid w:val="00F86BC0"/>
    <w:rsid w:val="00F94064"/>
    <w:rsid w:val="00FB2CF2"/>
    <w:rsid w:val="00FB4502"/>
    <w:rsid w:val="00FC0AF0"/>
    <w:rsid w:val="00FC21E5"/>
    <w:rsid w:val="00FD0BC3"/>
    <w:rsid w:val="00FD148B"/>
    <w:rsid w:val="00FD1731"/>
    <w:rsid w:val="00FE061C"/>
    <w:rsid w:val="00FE13E0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70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063F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4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7B31"/>
  </w:style>
  <w:style w:type="paragraph" w:styleId="a6">
    <w:name w:val="footer"/>
    <w:basedOn w:val="a"/>
    <w:link w:val="a7"/>
    <w:uiPriority w:val="99"/>
    <w:semiHidden/>
    <w:unhideWhenUsed/>
    <w:rsid w:val="0034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7B31"/>
  </w:style>
  <w:style w:type="character" w:styleId="a8">
    <w:name w:val="Strong"/>
    <w:basedOn w:val="a0"/>
    <w:uiPriority w:val="22"/>
    <w:qFormat/>
    <w:rsid w:val="006A0429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8E2E4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E2E4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E2E4D"/>
    <w:rPr>
      <w:vertAlign w:val="superscript"/>
    </w:rPr>
  </w:style>
  <w:style w:type="table" w:styleId="ac">
    <w:name w:val="Table Grid"/>
    <w:basedOn w:val="a1"/>
    <w:uiPriority w:val="59"/>
    <w:rsid w:val="00B3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4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47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1B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852E17"/>
    <w:rPr>
      <w:color w:val="800080" w:themeColor="followedHyperlink"/>
      <w:u w:val="single"/>
    </w:rPr>
  </w:style>
  <w:style w:type="character" w:customStyle="1" w:styleId="af1">
    <w:name w:val="Другое_"/>
    <w:link w:val="af2"/>
    <w:qFormat/>
    <w:rsid w:val="00C87EDC"/>
    <w:rPr>
      <w:sz w:val="26"/>
      <w:szCs w:val="26"/>
      <w:shd w:val="clear" w:color="auto" w:fill="FFFFFF"/>
    </w:rPr>
  </w:style>
  <w:style w:type="paragraph" w:customStyle="1" w:styleId="af2">
    <w:name w:val="Другое"/>
    <w:basedOn w:val="a"/>
    <w:link w:val="af1"/>
    <w:qFormat/>
    <w:rsid w:val="00C87EDC"/>
    <w:pPr>
      <w:widowControl w:val="0"/>
      <w:shd w:val="clear" w:color="auto" w:fill="FFFFFF"/>
      <w:suppressAutoHyphens/>
      <w:spacing w:after="300" w:line="240" w:lineRule="auto"/>
      <w:ind w:firstLine="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EB8C5-37C1-49A3-9837-7AF21C07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2024-05-02T05:41:00Z</cp:lastPrinted>
  <dcterms:created xsi:type="dcterms:W3CDTF">2024-07-18T10:18:00Z</dcterms:created>
  <dcterms:modified xsi:type="dcterms:W3CDTF">2024-09-17T07:20:00Z</dcterms:modified>
</cp:coreProperties>
</file>