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AF73" w14:textId="4B8A382D" w:rsidR="00191836" w:rsidRDefault="00191836" w:rsidP="001918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CA9">
        <w:rPr>
          <w:rFonts w:ascii="Times New Roman" w:hAnsi="Times New Roman" w:cs="Times New Roman"/>
          <w:b/>
          <w:bCs/>
          <w:sz w:val="28"/>
          <w:szCs w:val="28"/>
        </w:rPr>
        <w:t>Освітні можливості служби зайнятості: у Кропивницькому провели віртуальну екскурсію Дніпропетровськ</w:t>
      </w:r>
      <w:r w:rsidR="00962667">
        <w:rPr>
          <w:rFonts w:ascii="Times New Roman" w:hAnsi="Times New Roman" w:cs="Times New Roman"/>
          <w:b/>
          <w:bCs/>
          <w:sz w:val="28"/>
          <w:szCs w:val="28"/>
        </w:rPr>
        <w:t xml:space="preserve">им </w:t>
      </w:r>
      <w:r w:rsidRPr="00F82CA9">
        <w:rPr>
          <w:rFonts w:ascii="Times New Roman" w:hAnsi="Times New Roman" w:cs="Times New Roman"/>
          <w:b/>
          <w:bCs/>
          <w:sz w:val="28"/>
          <w:szCs w:val="28"/>
        </w:rPr>
        <w:t xml:space="preserve"> ЦПТО</w:t>
      </w:r>
    </w:p>
    <w:p w14:paraId="02CA9B6D" w14:textId="7AC60C31" w:rsidR="00E95D34" w:rsidRPr="00F82CA9" w:rsidRDefault="00E95D34" w:rsidP="00E95D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CA9">
        <w:rPr>
          <w:rFonts w:ascii="Times New Roman" w:hAnsi="Times New Roman" w:cs="Times New Roman"/>
          <w:b/>
          <w:bCs/>
          <w:sz w:val="28"/>
          <w:szCs w:val="28"/>
        </w:rPr>
        <w:t>«Робота поруч: від навчання до працевлаштування»</w:t>
      </w:r>
    </w:p>
    <w:p w14:paraId="6F6E555C" w14:textId="19A99FB5" w:rsidR="00F426B7" w:rsidRDefault="004A0C18" w:rsidP="00F426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Вчора</w:t>
      </w:r>
      <w:r w:rsidR="007E0DD5" w:rsidRPr="00F426B7">
        <w:rPr>
          <w:rFonts w:ascii="Times New Roman" w:hAnsi="Times New Roman"/>
          <w:sz w:val="28"/>
          <w:szCs w:val="28"/>
        </w:rPr>
        <w:t xml:space="preserve">, 20 лютого, для шукачів роботи Кіровоградщини </w:t>
      </w:r>
      <w:r w:rsidR="00F045FC" w:rsidRPr="00F426B7">
        <w:rPr>
          <w:rFonts w:ascii="Times New Roman" w:hAnsi="Times New Roman"/>
          <w:sz w:val="28"/>
          <w:szCs w:val="28"/>
        </w:rPr>
        <w:t xml:space="preserve">за участі представників Дніпропетровського центру професійно-технічної освіти Державної служби зайнятості </w:t>
      </w:r>
      <w:r w:rsidR="00F82CA9" w:rsidRPr="00F426B7">
        <w:rPr>
          <w:rFonts w:ascii="Times New Roman" w:hAnsi="Times New Roman"/>
          <w:sz w:val="28"/>
          <w:szCs w:val="28"/>
        </w:rPr>
        <w:t xml:space="preserve">відбувся профорієнтаційний захід «Робота поруч: від навчання до працевлаштування». </w:t>
      </w:r>
    </w:p>
    <w:p w14:paraId="57E9D5E9" w14:textId="2E3D86A9" w:rsidR="00F426B7" w:rsidRDefault="00F045FC" w:rsidP="00F426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26B7">
        <w:rPr>
          <w:rFonts w:ascii="Times New Roman" w:hAnsi="Times New Roman"/>
          <w:sz w:val="28"/>
          <w:szCs w:val="28"/>
        </w:rPr>
        <w:t>На захід були запрошені громадяни, які виявили готовність освоювати нові професії або підвищувати професійні компетентності для підтримки своєї конкурентоспроможності на ринку праці. Захід був проведений у режимі онлайн, що дало можливість охопити  чимал</w:t>
      </w:r>
      <w:r w:rsidR="00BB1D99" w:rsidRPr="00F426B7">
        <w:rPr>
          <w:rFonts w:ascii="Times New Roman" w:hAnsi="Times New Roman"/>
          <w:sz w:val="28"/>
          <w:szCs w:val="28"/>
        </w:rPr>
        <w:t xml:space="preserve">о цільової </w:t>
      </w:r>
      <w:r w:rsidRPr="00F426B7">
        <w:rPr>
          <w:rFonts w:ascii="Times New Roman" w:hAnsi="Times New Roman"/>
          <w:sz w:val="28"/>
          <w:szCs w:val="28"/>
        </w:rPr>
        <w:t>аудиторі</w:t>
      </w:r>
      <w:r w:rsidR="00BB1D99" w:rsidRPr="00F426B7">
        <w:rPr>
          <w:rFonts w:ascii="Times New Roman" w:hAnsi="Times New Roman"/>
          <w:sz w:val="28"/>
          <w:szCs w:val="28"/>
        </w:rPr>
        <w:t>ї</w:t>
      </w:r>
      <w:r w:rsidRPr="00F426B7">
        <w:rPr>
          <w:rFonts w:ascii="Times New Roman" w:hAnsi="Times New Roman"/>
          <w:sz w:val="28"/>
          <w:szCs w:val="28"/>
        </w:rPr>
        <w:t xml:space="preserve">, загалом понад </w:t>
      </w:r>
      <w:r w:rsidR="00BB1D99" w:rsidRPr="00F426B7">
        <w:rPr>
          <w:rFonts w:ascii="Times New Roman" w:hAnsi="Times New Roman"/>
          <w:sz w:val="28"/>
          <w:szCs w:val="28"/>
        </w:rPr>
        <w:t>100 осіб.</w:t>
      </w:r>
      <w:r w:rsidR="00F82CA9" w:rsidRPr="00F426B7">
        <w:rPr>
          <w:rFonts w:ascii="Times New Roman" w:hAnsi="Times New Roman"/>
          <w:sz w:val="28"/>
          <w:szCs w:val="28"/>
        </w:rPr>
        <w:t xml:space="preserve"> </w:t>
      </w:r>
    </w:p>
    <w:p w14:paraId="25444043" w14:textId="77777777" w:rsidR="00962667" w:rsidRDefault="002F2B3F" w:rsidP="00F426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Модератором </w:t>
      </w:r>
      <w:r w:rsidR="00BB1D99" w:rsidRPr="00F426B7">
        <w:rPr>
          <w:rFonts w:ascii="Times New Roman" w:hAnsi="Times New Roman"/>
          <w:sz w:val="28"/>
          <w:szCs w:val="28"/>
        </w:rPr>
        <w:t>зах</w:t>
      </w:r>
      <w:r>
        <w:rPr>
          <w:rFonts w:ascii="Times New Roman" w:hAnsi="Times New Roman"/>
          <w:sz w:val="28"/>
          <w:szCs w:val="28"/>
        </w:rPr>
        <w:t xml:space="preserve">оду була </w:t>
      </w:r>
      <w:r w:rsidR="00BB1D99" w:rsidRPr="00F426B7">
        <w:rPr>
          <w:rFonts w:ascii="Times New Roman" w:hAnsi="Times New Roman"/>
          <w:sz w:val="28"/>
          <w:szCs w:val="28"/>
        </w:rPr>
        <w:t xml:space="preserve">заступник директора обласного центру зайнятості Наталія Невідома, яка наголосила, що головною вимогою сьогодення та </w:t>
      </w:r>
      <w:r>
        <w:rPr>
          <w:rFonts w:ascii="Times New Roman" w:hAnsi="Times New Roman"/>
          <w:sz w:val="28"/>
          <w:szCs w:val="28"/>
        </w:rPr>
        <w:t xml:space="preserve">запорукою </w:t>
      </w:r>
      <w:r w:rsidR="00BB1D99" w:rsidRPr="00F426B7">
        <w:rPr>
          <w:rFonts w:ascii="Times New Roman" w:hAnsi="Times New Roman"/>
          <w:sz w:val="28"/>
          <w:szCs w:val="28"/>
        </w:rPr>
        <w:t>конкурентн</w:t>
      </w:r>
      <w:r>
        <w:rPr>
          <w:rFonts w:ascii="Times New Roman" w:hAnsi="Times New Roman"/>
          <w:sz w:val="28"/>
          <w:szCs w:val="28"/>
        </w:rPr>
        <w:t xml:space="preserve">оспроможності </w:t>
      </w:r>
      <w:r w:rsidR="00BB1D99" w:rsidRPr="00F426B7">
        <w:rPr>
          <w:rFonts w:ascii="Times New Roman" w:hAnsi="Times New Roman"/>
          <w:sz w:val="28"/>
          <w:szCs w:val="28"/>
        </w:rPr>
        <w:t>на ринку праці є навчання</w:t>
      </w:r>
      <w:r>
        <w:rPr>
          <w:rFonts w:ascii="Times New Roman" w:hAnsi="Times New Roman"/>
          <w:sz w:val="28"/>
          <w:szCs w:val="28"/>
        </w:rPr>
        <w:t xml:space="preserve"> впродо</w:t>
      </w:r>
      <w:r w:rsidR="000C795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ж</w:t>
      </w:r>
      <w:r w:rsidR="000C795B">
        <w:rPr>
          <w:rFonts w:ascii="Times New Roman" w:hAnsi="Times New Roman"/>
          <w:sz w:val="28"/>
          <w:szCs w:val="28"/>
        </w:rPr>
        <w:t xml:space="preserve"> життя</w:t>
      </w:r>
      <w:r w:rsidR="00BB1D99" w:rsidRPr="00F426B7">
        <w:rPr>
          <w:rFonts w:ascii="Times New Roman" w:hAnsi="Times New Roman"/>
          <w:sz w:val="28"/>
          <w:szCs w:val="28"/>
        </w:rPr>
        <w:t xml:space="preserve">. Державна служба зайнятості пропонує низку безкоштовних </w:t>
      </w:r>
      <w:r w:rsidR="000C795B">
        <w:rPr>
          <w:rFonts w:ascii="Times New Roman" w:hAnsi="Times New Roman"/>
          <w:sz w:val="28"/>
          <w:szCs w:val="28"/>
        </w:rPr>
        <w:t>можливостей для професійного розвитку</w:t>
      </w:r>
      <w:r w:rsidR="00BB1D99" w:rsidRPr="00F426B7">
        <w:rPr>
          <w:rFonts w:ascii="Times New Roman" w:hAnsi="Times New Roman"/>
          <w:sz w:val="28"/>
          <w:szCs w:val="28"/>
        </w:rPr>
        <w:t xml:space="preserve">. </w:t>
      </w:r>
    </w:p>
    <w:p w14:paraId="292D8909" w14:textId="19DF4419" w:rsidR="009406C0" w:rsidRPr="00F426B7" w:rsidRDefault="009406C0" w:rsidP="00F426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26B7">
        <w:rPr>
          <w:rFonts w:ascii="Times New Roman" w:hAnsi="Times New Roman"/>
          <w:sz w:val="28"/>
          <w:szCs w:val="28"/>
        </w:rPr>
        <w:t>С</w:t>
      </w:r>
      <w:r w:rsidR="00BB1D99" w:rsidRPr="00F426B7">
        <w:rPr>
          <w:rFonts w:ascii="Times New Roman" w:hAnsi="Times New Roman"/>
          <w:sz w:val="28"/>
          <w:szCs w:val="28"/>
        </w:rPr>
        <w:t>еред них</w:t>
      </w:r>
      <w:r w:rsidRPr="00F426B7">
        <w:rPr>
          <w:rFonts w:ascii="Times New Roman" w:hAnsi="Times New Roman"/>
          <w:sz w:val="28"/>
          <w:szCs w:val="28"/>
        </w:rPr>
        <w:t>:</w:t>
      </w:r>
    </w:p>
    <w:p w14:paraId="0AC296C9" w14:textId="2EAF60E9" w:rsidR="009406C0" w:rsidRDefault="009406C0" w:rsidP="009406C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6C0">
        <w:rPr>
          <w:rFonts w:ascii="Times New Roman" w:hAnsi="Times New Roman"/>
          <w:sz w:val="28"/>
          <w:szCs w:val="28"/>
        </w:rPr>
        <w:t>професійна підготовка, перепідготовка та підвищення кваліфікації зареєстрованих безробітних</w:t>
      </w:r>
      <w:r w:rsidR="000C795B">
        <w:rPr>
          <w:rFonts w:ascii="Times New Roman" w:hAnsi="Times New Roman"/>
          <w:sz w:val="28"/>
          <w:szCs w:val="28"/>
        </w:rPr>
        <w:t xml:space="preserve"> відповідно до потреб роботодавців</w:t>
      </w:r>
      <w:r w:rsidRPr="009406C0">
        <w:rPr>
          <w:rFonts w:ascii="Times New Roman" w:hAnsi="Times New Roman"/>
          <w:sz w:val="28"/>
          <w:szCs w:val="28"/>
        </w:rPr>
        <w:t xml:space="preserve">; </w:t>
      </w:r>
    </w:p>
    <w:p w14:paraId="5AD85041" w14:textId="77777777" w:rsidR="00F426B7" w:rsidRDefault="009406C0" w:rsidP="00E13A23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26B7">
        <w:rPr>
          <w:rFonts w:ascii="Times New Roman" w:hAnsi="Times New Roman"/>
          <w:sz w:val="28"/>
          <w:szCs w:val="28"/>
        </w:rPr>
        <w:t xml:space="preserve"> професійне навчання за ваучером зайнятого населення (не зареєстровані у службі зайнятості як безробітні) та інші </w:t>
      </w:r>
      <w:r w:rsidRPr="00F426B7">
        <w:rPr>
          <w:rFonts w:ascii="e-ukraine" w:hAnsi="e-ukraine"/>
          <w:sz w:val="28"/>
          <w:szCs w:val="28"/>
        </w:rPr>
        <w:t>окремі категорії громадян (</w:t>
      </w:r>
      <w:r w:rsidRPr="00F426B7">
        <w:rPr>
          <w:rFonts w:ascii="Times New Roman" w:hAnsi="Times New Roman"/>
          <w:sz w:val="28"/>
          <w:szCs w:val="28"/>
        </w:rPr>
        <w:t>ветерани, учасники бойових дій, внутрішньо переміщені особи працездатного віку, люди з інвалідністю, люди, що отримали поранення внаслідок військової агресії, або пройшли полон</w:t>
      </w:r>
      <w:r w:rsidR="00F426B7" w:rsidRPr="00F426B7">
        <w:rPr>
          <w:rFonts w:ascii="Times New Roman" w:hAnsi="Times New Roman"/>
          <w:sz w:val="28"/>
          <w:szCs w:val="28"/>
        </w:rPr>
        <w:t>);</w:t>
      </w:r>
    </w:p>
    <w:p w14:paraId="126F70A0" w14:textId="77777777" w:rsidR="00F426B7" w:rsidRDefault="009406C0" w:rsidP="00832309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26B7">
        <w:rPr>
          <w:rFonts w:ascii="Times New Roman" w:hAnsi="Times New Roman"/>
          <w:sz w:val="28"/>
          <w:szCs w:val="28"/>
        </w:rPr>
        <w:t>професійне навчання учасників бойових дій та осіб з інвалідністю внаслідок війни в закладах професійно-технічної освіти Державної служби зайнятості;</w:t>
      </w:r>
    </w:p>
    <w:p w14:paraId="0239A95E" w14:textId="60816798" w:rsidR="00F426B7" w:rsidRDefault="009406C0" w:rsidP="00F426B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26B7">
        <w:rPr>
          <w:rFonts w:ascii="Times New Roman" w:hAnsi="Times New Roman"/>
          <w:sz w:val="28"/>
          <w:szCs w:val="28"/>
        </w:rPr>
        <w:t>професійне навчання жінок для працевлаштування у сферах, де вони були традиційно недостатньо представлені.</w:t>
      </w:r>
    </w:p>
    <w:p w14:paraId="0F5F17EB" w14:textId="38D746A6" w:rsidR="00156E3F" w:rsidRPr="00BF7985" w:rsidRDefault="000C795B" w:rsidP="000C79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426B7" w:rsidRPr="00BF7985">
        <w:rPr>
          <w:rFonts w:ascii="Times New Roman" w:hAnsi="Times New Roman"/>
          <w:sz w:val="28"/>
          <w:szCs w:val="28"/>
        </w:rPr>
        <w:t>инулого</w:t>
      </w:r>
      <w:r>
        <w:rPr>
          <w:rFonts w:ascii="Times New Roman" w:hAnsi="Times New Roman"/>
          <w:sz w:val="28"/>
          <w:szCs w:val="28"/>
        </w:rPr>
        <w:t xml:space="preserve"> року п</w:t>
      </w:r>
      <w:r w:rsidRPr="00BF7985">
        <w:rPr>
          <w:rFonts w:ascii="Times New Roman" w:hAnsi="Times New Roman"/>
          <w:sz w:val="28"/>
          <w:szCs w:val="28"/>
        </w:rPr>
        <w:t>рофесійним навчання</w:t>
      </w:r>
      <w:r w:rsidR="00CB15D1">
        <w:rPr>
          <w:rFonts w:ascii="Times New Roman" w:hAnsi="Times New Roman"/>
          <w:sz w:val="28"/>
          <w:szCs w:val="28"/>
        </w:rPr>
        <w:t>м</w:t>
      </w:r>
      <w:r w:rsidRPr="00BF7985">
        <w:rPr>
          <w:rFonts w:ascii="Times New Roman" w:hAnsi="Times New Roman"/>
          <w:sz w:val="28"/>
          <w:szCs w:val="28"/>
        </w:rPr>
        <w:t xml:space="preserve"> </w:t>
      </w:r>
      <w:r w:rsidR="00F426B7" w:rsidRPr="00BF7985">
        <w:rPr>
          <w:rFonts w:ascii="Times New Roman" w:hAnsi="Times New Roman"/>
          <w:sz w:val="28"/>
          <w:szCs w:val="28"/>
        </w:rPr>
        <w:t>за різними освітніми програ</w:t>
      </w:r>
      <w:r w:rsidR="00962667">
        <w:rPr>
          <w:rFonts w:ascii="Times New Roman" w:hAnsi="Times New Roman"/>
          <w:sz w:val="28"/>
          <w:szCs w:val="28"/>
        </w:rPr>
        <w:t>ма</w:t>
      </w:r>
      <w:r w:rsidR="00F426B7" w:rsidRPr="00BF7985">
        <w:rPr>
          <w:rFonts w:ascii="Times New Roman" w:hAnsi="Times New Roman"/>
          <w:sz w:val="28"/>
          <w:szCs w:val="28"/>
        </w:rPr>
        <w:t>ми служби зайнятості були охоплені понад 1,5 тисяч</w:t>
      </w:r>
      <w:r w:rsidR="00CB15D1">
        <w:rPr>
          <w:rFonts w:ascii="Times New Roman" w:hAnsi="Times New Roman"/>
          <w:sz w:val="28"/>
          <w:szCs w:val="28"/>
        </w:rPr>
        <w:t>і</w:t>
      </w:r>
      <w:r w:rsidR="00F426B7" w:rsidRPr="00BF7985">
        <w:rPr>
          <w:rFonts w:ascii="Times New Roman" w:hAnsi="Times New Roman"/>
          <w:sz w:val="28"/>
          <w:szCs w:val="28"/>
        </w:rPr>
        <w:t xml:space="preserve"> мешканців області, вже цьогоріч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F426B7" w:rsidRPr="00BF7985">
        <w:rPr>
          <w:rFonts w:ascii="Times New Roman" w:hAnsi="Times New Roman"/>
          <w:sz w:val="28"/>
          <w:szCs w:val="28"/>
        </w:rPr>
        <w:t xml:space="preserve">понад 300 громадян. </w:t>
      </w:r>
    </w:p>
    <w:p w14:paraId="6E03F00C" w14:textId="66FD11E8" w:rsidR="00F335D8" w:rsidRDefault="00353B65" w:rsidP="003C4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985">
        <w:rPr>
          <w:rFonts w:ascii="Times New Roman" w:hAnsi="Times New Roman"/>
          <w:sz w:val="28"/>
          <w:szCs w:val="28"/>
        </w:rPr>
        <w:t>Н. Невідома повідомила, що професійне навчання проводиться</w:t>
      </w:r>
      <w:r w:rsidR="00962667">
        <w:rPr>
          <w:rFonts w:ascii="Times New Roman" w:hAnsi="Times New Roman"/>
          <w:sz w:val="28"/>
          <w:szCs w:val="28"/>
        </w:rPr>
        <w:t xml:space="preserve">, </w:t>
      </w:r>
      <w:r w:rsidR="000C795B">
        <w:rPr>
          <w:rFonts w:ascii="Times New Roman" w:hAnsi="Times New Roman"/>
          <w:sz w:val="28"/>
          <w:szCs w:val="28"/>
        </w:rPr>
        <w:t>з</w:t>
      </w:r>
      <w:r w:rsidR="00962667">
        <w:rPr>
          <w:rFonts w:ascii="Times New Roman" w:hAnsi="Times New Roman"/>
          <w:sz w:val="28"/>
          <w:szCs w:val="28"/>
        </w:rPr>
        <w:t>-</w:t>
      </w:r>
      <w:r w:rsidR="000C795B">
        <w:rPr>
          <w:rFonts w:ascii="Times New Roman" w:hAnsi="Times New Roman"/>
          <w:sz w:val="28"/>
          <w:szCs w:val="28"/>
        </w:rPr>
        <w:t>поміж інших</w:t>
      </w:r>
      <w:r w:rsidR="00962667">
        <w:rPr>
          <w:rFonts w:ascii="Times New Roman" w:hAnsi="Times New Roman"/>
          <w:sz w:val="28"/>
          <w:szCs w:val="28"/>
        </w:rPr>
        <w:t xml:space="preserve"> закладів,</w:t>
      </w:r>
      <w:r w:rsidR="000C795B">
        <w:rPr>
          <w:rFonts w:ascii="Times New Roman" w:hAnsi="Times New Roman"/>
          <w:sz w:val="28"/>
          <w:szCs w:val="28"/>
        </w:rPr>
        <w:t xml:space="preserve"> у </w:t>
      </w:r>
      <w:r w:rsidRPr="00BF7985">
        <w:rPr>
          <w:rFonts w:ascii="Times New Roman" w:hAnsi="Times New Roman"/>
          <w:sz w:val="28"/>
          <w:szCs w:val="28"/>
        </w:rPr>
        <w:t>центр</w:t>
      </w:r>
      <w:r w:rsidR="000C795B">
        <w:rPr>
          <w:rFonts w:ascii="Times New Roman" w:hAnsi="Times New Roman"/>
          <w:sz w:val="28"/>
          <w:szCs w:val="28"/>
        </w:rPr>
        <w:t>ах</w:t>
      </w:r>
      <w:r w:rsidRPr="00BF7985">
        <w:rPr>
          <w:rFonts w:ascii="Times New Roman" w:hAnsi="Times New Roman"/>
          <w:sz w:val="28"/>
          <w:szCs w:val="28"/>
        </w:rPr>
        <w:t xml:space="preserve"> професійно-технічної освіти Державної служби зайнятості</w:t>
      </w:r>
      <w:r w:rsidR="000C795B">
        <w:rPr>
          <w:rFonts w:ascii="Times New Roman" w:hAnsi="Times New Roman"/>
          <w:sz w:val="28"/>
          <w:szCs w:val="28"/>
        </w:rPr>
        <w:t>. Це 8</w:t>
      </w:r>
      <w:r w:rsidRPr="00BF7985">
        <w:rPr>
          <w:rFonts w:ascii="Times New Roman" w:hAnsi="Times New Roman"/>
          <w:sz w:val="28"/>
          <w:szCs w:val="28"/>
        </w:rPr>
        <w:t xml:space="preserve"> </w:t>
      </w:r>
      <w:r w:rsidR="00156E3F" w:rsidRPr="00BF7985">
        <w:rPr>
          <w:rFonts w:ascii="Times New Roman" w:hAnsi="Times New Roman"/>
          <w:sz w:val="28"/>
          <w:szCs w:val="28"/>
        </w:rPr>
        <w:t xml:space="preserve">сучасних </w:t>
      </w:r>
      <w:r w:rsidR="00F426B7" w:rsidRPr="00BF7985">
        <w:rPr>
          <w:rFonts w:ascii="Times New Roman" w:hAnsi="Times New Roman"/>
          <w:sz w:val="28"/>
          <w:szCs w:val="28"/>
        </w:rPr>
        <w:t>заклад</w:t>
      </w:r>
      <w:r w:rsidR="00156E3F" w:rsidRPr="00BF7985">
        <w:rPr>
          <w:rFonts w:ascii="Times New Roman" w:hAnsi="Times New Roman"/>
          <w:sz w:val="28"/>
          <w:szCs w:val="28"/>
        </w:rPr>
        <w:t>ів</w:t>
      </w:r>
      <w:r w:rsidR="00F426B7" w:rsidRPr="00BF7985">
        <w:rPr>
          <w:rFonts w:ascii="Times New Roman" w:hAnsi="Times New Roman"/>
          <w:sz w:val="28"/>
          <w:szCs w:val="28"/>
        </w:rPr>
        <w:t xml:space="preserve"> освіти</w:t>
      </w:r>
      <w:r w:rsidR="00BF7985" w:rsidRPr="00BF7985">
        <w:rPr>
          <w:rFonts w:ascii="Times New Roman" w:hAnsi="Times New Roman"/>
          <w:sz w:val="28"/>
          <w:szCs w:val="28"/>
        </w:rPr>
        <w:t>, де здійснюється навчання за</w:t>
      </w:r>
      <w:r w:rsidR="00962667">
        <w:rPr>
          <w:rFonts w:ascii="Times New Roman" w:hAnsi="Times New Roman"/>
          <w:sz w:val="28"/>
          <w:szCs w:val="28"/>
        </w:rPr>
        <w:t xml:space="preserve"> </w:t>
      </w:r>
      <w:r w:rsidR="00BF7985" w:rsidRPr="00BF7985">
        <w:rPr>
          <w:rFonts w:ascii="Times New Roman" w:hAnsi="Times New Roman"/>
          <w:sz w:val="28"/>
          <w:szCs w:val="28"/>
        </w:rPr>
        <w:t>98 робітни</w:t>
      </w:r>
      <w:r w:rsidR="00962667">
        <w:rPr>
          <w:rFonts w:ascii="Times New Roman" w:hAnsi="Times New Roman"/>
          <w:sz w:val="28"/>
          <w:szCs w:val="28"/>
        </w:rPr>
        <w:t>чи</w:t>
      </w:r>
      <w:r w:rsidR="00BF7985" w:rsidRPr="00BF7985">
        <w:rPr>
          <w:rFonts w:ascii="Times New Roman" w:hAnsi="Times New Roman"/>
          <w:sz w:val="28"/>
          <w:szCs w:val="28"/>
        </w:rPr>
        <w:t>ми професіями та 400 освітніми програмами, затребуваними на рин</w:t>
      </w:r>
      <w:r w:rsidR="000C795B">
        <w:rPr>
          <w:rFonts w:ascii="Times New Roman" w:hAnsi="Times New Roman"/>
          <w:sz w:val="28"/>
          <w:szCs w:val="28"/>
        </w:rPr>
        <w:t>к</w:t>
      </w:r>
      <w:r w:rsidR="00BF7985" w:rsidRPr="00BF7985">
        <w:rPr>
          <w:rFonts w:ascii="Times New Roman" w:hAnsi="Times New Roman"/>
          <w:sz w:val="28"/>
          <w:szCs w:val="28"/>
        </w:rPr>
        <w:t xml:space="preserve">у праці. </w:t>
      </w:r>
      <w:r w:rsidR="00F335D8" w:rsidRPr="00BF7985">
        <w:rPr>
          <w:rFonts w:ascii="Times New Roman" w:hAnsi="Times New Roman"/>
          <w:sz w:val="28"/>
          <w:szCs w:val="28"/>
        </w:rPr>
        <w:t>Окреслила переваги навчання у таких центрах, перспективи зайнятості після</w:t>
      </w:r>
      <w:r w:rsidR="00F335D8" w:rsidRPr="00BF7985">
        <w:rPr>
          <w:rFonts w:ascii="Times New Roman" w:hAnsi="Times New Roman" w:cs="Times New Roman"/>
          <w:sz w:val="28"/>
          <w:szCs w:val="28"/>
        </w:rPr>
        <w:t xml:space="preserve"> закінчення навчання у них. «Ми маємо на меті презентувати такі заклади нашим краянам задля розширення </w:t>
      </w:r>
      <w:r w:rsidRPr="00BF7985">
        <w:rPr>
          <w:rFonts w:ascii="Times New Roman" w:hAnsi="Times New Roman" w:cs="Times New Roman"/>
          <w:sz w:val="28"/>
          <w:szCs w:val="28"/>
        </w:rPr>
        <w:t>о</w:t>
      </w:r>
      <w:r w:rsidR="00F335D8" w:rsidRPr="00BF7985">
        <w:rPr>
          <w:rFonts w:ascii="Times New Roman" w:hAnsi="Times New Roman" w:cs="Times New Roman"/>
          <w:sz w:val="28"/>
          <w:szCs w:val="28"/>
        </w:rPr>
        <w:t>світніх можливостей та зайнятості. Сьогодні ми презентуємо</w:t>
      </w:r>
      <w:r w:rsidR="00962667">
        <w:rPr>
          <w:rFonts w:ascii="Times New Roman" w:hAnsi="Times New Roman" w:cs="Times New Roman"/>
          <w:sz w:val="28"/>
          <w:szCs w:val="28"/>
        </w:rPr>
        <w:t xml:space="preserve"> </w:t>
      </w:r>
      <w:r w:rsidR="00F335D8" w:rsidRPr="00BF7985">
        <w:rPr>
          <w:rFonts w:ascii="Times New Roman" w:hAnsi="Times New Roman" w:cs="Times New Roman"/>
          <w:sz w:val="28"/>
          <w:szCs w:val="28"/>
        </w:rPr>
        <w:t>Дніпропетровськ</w:t>
      </w:r>
      <w:r w:rsidRPr="00BF7985">
        <w:rPr>
          <w:rFonts w:ascii="Times New Roman" w:hAnsi="Times New Roman" w:cs="Times New Roman"/>
          <w:sz w:val="28"/>
          <w:szCs w:val="28"/>
        </w:rPr>
        <w:t>ий</w:t>
      </w:r>
      <w:r w:rsidR="00F335D8" w:rsidRPr="00BF7985">
        <w:rPr>
          <w:rFonts w:ascii="Times New Roman" w:hAnsi="Times New Roman" w:cs="Times New Roman"/>
          <w:sz w:val="28"/>
          <w:szCs w:val="28"/>
        </w:rPr>
        <w:t xml:space="preserve"> центр професійно-технічної освіти Державної служби зайнятості</w:t>
      </w:r>
      <w:r w:rsidRPr="00BF7985">
        <w:rPr>
          <w:rFonts w:ascii="Times New Roman" w:hAnsi="Times New Roman" w:cs="Times New Roman"/>
          <w:sz w:val="28"/>
          <w:szCs w:val="28"/>
        </w:rPr>
        <w:t xml:space="preserve">», - повідомила Н. Невідома. </w:t>
      </w:r>
    </w:p>
    <w:p w14:paraId="15ABC058" w14:textId="23290227" w:rsidR="002F2B3F" w:rsidRDefault="00940D8B" w:rsidP="002F2B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F2B3F" w:rsidRPr="00BF7985">
        <w:rPr>
          <w:rFonts w:ascii="Times New Roman" w:hAnsi="Times New Roman"/>
          <w:sz w:val="28"/>
          <w:szCs w:val="28"/>
        </w:rPr>
        <w:t xml:space="preserve">а </w:t>
      </w:r>
      <w:r w:rsidR="002F2B3F">
        <w:rPr>
          <w:rFonts w:ascii="Times New Roman" w:hAnsi="Times New Roman"/>
          <w:sz w:val="28"/>
          <w:szCs w:val="28"/>
        </w:rPr>
        <w:t>К</w:t>
      </w:r>
      <w:r w:rsidR="002F2B3F" w:rsidRPr="00BF7985">
        <w:rPr>
          <w:rFonts w:ascii="Times New Roman" w:hAnsi="Times New Roman"/>
          <w:sz w:val="28"/>
          <w:szCs w:val="28"/>
        </w:rPr>
        <w:t>іров</w:t>
      </w:r>
      <w:r w:rsidR="002F2B3F">
        <w:rPr>
          <w:rFonts w:ascii="Times New Roman" w:hAnsi="Times New Roman"/>
          <w:sz w:val="28"/>
          <w:szCs w:val="28"/>
        </w:rPr>
        <w:t>о</w:t>
      </w:r>
      <w:r w:rsidR="002F2B3F" w:rsidRPr="00BF7985">
        <w:rPr>
          <w:rFonts w:ascii="Times New Roman" w:hAnsi="Times New Roman"/>
          <w:sz w:val="28"/>
          <w:szCs w:val="28"/>
        </w:rPr>
        <w:t>градщині зали</w:t>
      </w:r>
      <w:r w:rsidR="002F2B3F">
        <w:rPr>
          <w:rFonts w:ascii="Times New Roman" w:hAnsi="Times New Roman"/>
          <w:sz w:val="28"/>
          <w:szCs w:val="28"/>
        </w:rPr>
        <w:t>ш</w:t>
      </w:r>
      <w:r w:rsidR="002F2B3F" w:rsidRPr="00BF7985">
        <w:rPr>
          <w:rFonts w:ascii="Times New Roman" w:hAnsi="Times New Roman"/>
          <w:sz w:val="28"/>
          <w:szCs w:val="28"/>
        </w:rPr>
        <w:t xml:space="preserve">аються актуальними понад 450 вакансій за професіями, здобуття яких пропонує презентований центр. На захід були запрошені й </w:t>
      </w:r>
      <w:r w:rsidR="002F2B3F">
        <w:rPr>
          <w:rFonts w:ascii="Times New Roman" w:hAnsi="Times New Roman"/>
          <w:sz w:val="28"/>
          <w:szCs w:val="28"/>
        </w:rPr>
        <w:t xml:space="preserve">представники </w:t>
      </w:r>
      <w:r w:rsidR="002F2B3F" w:rsidRPr="00BF7985">
        <w:rPr>
          <w:rFonts w:ascii="Times New Roman" w:hAnsi="Times New Roman"/>
          <w:sz w:val="28"/>
          <w:szCs w:val="28"/>
        </w:rPr>
        <w:t>роботодавці</w:t>
      </w:r>
      <w:r w:rsidR="002F2B3F">
        <w:rPr>
          <w:rFonts w:ascii="Times New Roman" w:hAnsi="Times New Roman"/>
          <w:sz w:val="28"/>
          <w:szCs w:val="28"/>
        </w:rPr>
        <w:t>в</w:t>
      </w:r>
      <w:r w:rsidR="002F2B3F" w:rsidRPr="00BF7985">
        <w:rPr>
          <w:rFonts w:ascii="Times New Roman" w:hAnsi="Times New Roman"/>
          <w:sz w:val="28"/>
          <w:szCs w:val="28"/>
        </w:rPr>
        <w:t xml:space="preserve">, у яких є потреба у працівниках за професіями, які можна здобути у Дніпропетровському </w:t>
      </w:r>
      <w:r w:rsidR="00962667">
        <w:rPr>
          <w:rFonts w:ascii="Times New Roman" w:hAnsi="Times New Roman"/>
          <w:sz w:val="28"/>
          <w:szCs w:val="28"/>
        </w:rPr>
        <w:t>центрі</w:t>
      </w:r>
      <w:r w:rsidR="003C4E46">
        <w:rPr>
          <w:rFonts w:ascii="Times New Roman" w:hAnsi="Times New Roman"/>
          <w:sz w:val="28"/>
          <w:szCs w:val="28"/>
        </w:rPr>
        <w:t xml:space="preserve">. Зокрема серед </w:t>
      </w:r>
      <w:r w:rsidR="003C4E46">
        <w:rPr>
          <w:rFonts w:ascii="Times New Roman" w:hAnsi="Times New Roman"/>
          <w:sz w:val="28"/>
          <w:szCs w:val="28"/>
        </w:rPr>
        <w:lastRenderedPageBreak/>
        <w:t xml:space="preserve">запрошених </w:t>
      </w:r>
      <w:r w:rsidR="002F2B3F">
        <w:rPr>
          <w:rFonts w:ascii="Times New Roman" w:hAnsi="Times New Roman"/>
          <w:sz w:val="28"/>
          <w:szCs w:val="28"/>
        </w:rPr>
        <w:t>АТ «Ельворті», АТ «Ощадбанк», КП «Теплокомуненерго» Олександрійської міської ради</w:t>
      </w:r>
      <w:r w:rsidR="003C4E46">
        <w:rPr>
          <w:rFonts w:ascii="Times New Roman" w:hAnsi="Times New Roman"/>
          <w:sz w:val="28"/>
          <w:szCs w:val="28"/>
        </w:rPr>
        <w:t>, які інформували шукачів роботи про актуальні вакансії на підприємствах, умови роботи, перспективи працевлаштування та можливості кар</w:t>
      </w:r>
      <w:r w:rsidR="003C4E46">
        <w:rPr>
          <w:rFonts w:ascii="Calibri" w:hAnsi="Calibri" w:cs="Calibri"/>
          <w:sz w:val="28"/>
          <w:szCs w:val="28"/>
        </w:rPr>
        <w:t>'</w:t>
      </w:r>
      <w:r w:rsidR="003C4E46">
        <w:rPr>
          <w:rFonts w:ascii="Times New Roman" w:hAnsi="Times New Roman"/>
          <w:sz w:val="28"/>
          <w:szCs w:val="28"/>
        </w:rPr>
        <w:t>єрного зростання</w:t>
      </w:r>
      <w:r w:rsidR="002F2B3F">
        <w:rPr>
          <w:rFonts w:ascii="Times New Roman" w:hAnsi="Times New Roman"/>
          <w:sz w:val="28"/>
          <w:szCs w:val="28"/>
        </w:rPr>
        <w:t xml:space="preserve">. </w:t>
      </w:r>
    </w:p>
    <w:p w14:paraId="491CC732" w14:textId="114A7B74" w:rsidR="00107E35" w:rsidRDefault="00353B65" w:rsidP="00107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Інтерактивну презентацію</w:t>
      </w:r>
      <w:r w:rsidR="00CE65A4">
        <w:rPr>
          <w:rFonts w:ascii="Times New Roman" w:hAnsi="Times New Roman" w:cs="Times New Roman"/>
          <w:sz w:val="28"/>
          <w:szCs w:val="28"/>
        </w:rPr>
        <w:t xml:space="preserve"> </w:t>
      </w:r>
      <w:r w:rsidRPr="00DE6E78">
        <w:rPr>
          <w:rFonts w:ascii="Times New Roman" w:hAnsi="Times New Roman" w:cs="Times New Roman"/>
          <w:sz w:val="28"/>
          <w:szCs w:val="28"/>
        </w:rPr>
        <w:t>Дніпропетровськ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6E78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C4E46">
        <w:rPr>
          <w:rFonts w:ascii="Times New Roman" w:hAnsi="Times New Roman" w:cs="Times New Roman"/>
          <w:sz w:val="28"/>
          <w:szCs w:val="28"/>
        </w:rPr>
        <w:t xml:space="preserve">провела </w:t>
      </w:r>
      <w:r>
        <w:rPr>
          <w:rFonts w:ascii="Times New Roman" w:hAnsi="Times New Roman" w:cs="Times New Roman"/>
          <w:sz w:val="28"/>
          <w:szCs w:val="28"/>
        </w:rPr>
        <w:t>директорка Лариса Сидорчук</w:t>
      </w:r>
      <w:r w:rsidR="001B3F06">
        <w:rPr>
          <w:rFonts w:ascii="Times New Roman" w:hAnsi="Times New Roman" w:cs="Times New Roman"/>
          <w:sz w:val="28"/>
          <w:szCs w:val="28"/>
        </w:rPr>
        <w:t xml:space="preserve">, яка повідомила, що центр </w:t>
      </w:r>
      <w:r w:rsidR="001B3F06" w:rsidRPr="001B3F06">
        <w:rPr>
          <w:rFonts w:ascii="Times New Roman" w:hAnsi="Times New Roman" w:cs="Times New Roman"/>
          <w:sz w:val="28"/>
          <w:szCs w:val="28"/>
        </w:rPr>
        <w:t>орієнтує свою діяльність на забезпечення високої якості професійної освіти, готує висококваліфікованих робітників для різних професійних галузей не тільки Дніпропетровщини, а й всієї України</w:t>
      </w:r>
      <w:r w:rsidR="001B3F06">
        <w:rPr>
          <w:rFonts w:ascii="Times New Roman" w:hAnsi="Times New Roman" w:cs="Times New Roman"/>
          <w:sz w:val="28"/>
          <w:szCs w:val="28"/>
        </w:rPr>
        <w:t xml:space="preserve">. Ознайомила </w:t>
      </w:r>
      <w:r w:rsidR="00BF7985">
        <w:rPr>
          <w:rFonts w:ascii="Times New Roman" w:hAnsi="Times New Roman"/>
          <w:sz w:val="28"/>
          <w:szCs w:val="28"/>
        </w:rPr>
        <w:t xml:space="preserve">віртуальних візитерів </w:t>
      </w:r>
      <w:r w:rsidR="001B3F06" w:rsidRPr="001B3F06">
        <w:rPr>
          <w:rFonts w:ascii="Times New Roman" w:hAnsi="Times New Roman"/>
          <w:sz w:val="28"/>
          <w:szCs w:val="28"/>
        </w:rPr>
        <w:t>з переліком професій та курсів цільового призначення, за якими навчальний заклад проводить професійну підготовку</w:t>
      </w:r>
      <w:r w:rsidR="001B3F06">
        <w:rPr>
          <w:rFonts w:ascii="Times New Roman" w:hAnsi="Times New Roman"/>
          <w:sz w:val="28"/>
          <w:szCs w:val="28"/>
        </w:rPr>
        <w:t>. З</w:t>
      </w:r>
      <w:r w:rsidR="001B3F06" w:rsidRPr="001B3F06">
        <w:rPr>
          <w:rFonts w:ascii="Times New Roman" w:hAnsi="Times New Roman"/>
          <w:sz w:val="28"/>
          <w:szCs w:val="28"/>
        </w:rPr>
        <w:t>азначи</w:t>
      </w:r>
      <w:r w:rsidR="001B3F06">
        <w:rPr>
          <w:rFonts w:ascii="Times New Roman" w:hAnsi="Times New Roman"/>
          <w:sz w:val="28"/>
          <w:szCs w:val="28"/>
        </w:rPr>
        <w:t>ла</w:t>
      </w:r>
      <w:r w:rsidR="001B3F06" w:rsidRPr="001B3F06">
        <w:rPr>
          <w:rFonts w:ascii="Times New Roman" w:hAnsi="Times New Roman"/>
          <w:sz w:val="28"/>
          <w:szCs w:val="28"/>
        </w:rPr>
        <w:t>, що освітній процес адаптовано до воєнного часу: розроблено та впроваджено нові курси за сучасними напрям</w:t>
      </w:r>
      <w:r w:rsidR="00962667">
        <w:rPr>
          <w:rFonts w:ascii="Times New Roman" w:hAnsi="Times New Roman"/>
          <w:sz w:val="28"/>
          <w:szCs w:val="28"/>
        </w:rPr>
        <w:t>к</w:t>
      </w:r>
      <w:r w:rsidR="001B3F06" w:rsidRPr="001B3F06">
        <w:rPr>
          <w:rFonts w:ascii="Times New Roman" w:hAnsi="Times New Roman"/>
          <w:sz w:val="28"/>
          <w:szCs w:val="28"/>
        </w:rPr>
        <w:t xml:space="preserve">ами </w:t>
      </w:r>
      <w:r w:rsidR="001B3F06" w:rsidRPr="002D1E9E">
        <w:rPr>
          <w:rFonts w:ascii="Times New Roman" w:hAnsi="Times New Roman" w:cs="Times New Roman"/>
          <w:sz w:val="28"/>
          <w:szCs w:val="28"/>
        </w:rPr>
        <w:t xml:space="preserve">економіки та розширено можливості дистанційного навчання. </w:t>
      </w:r>
    </w:p>
    <w:p w14:paraId="54F68303" w14:textId="419C3185" w:rsidR="00107E35" w:rsidRDefault="001B3F06" w:rsidP="00107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E9E">
        <w:rPr>
          <w:rFonts w:ascii="Times New Roman" w:hAnsi="Times New Roman" w:cs="Times New Roman"/>
          <w:sz w:val="28"/>
          <w:szCs w:val="28"/>
        </w:rPr>
        <w:t xml:space="preserve">Наостанок </w:t>
      </w:r>
      <w:r w:rsidR="002D1E9E">
        <w:rPr>
          <w:rFonts w:ascii="Times New Roman" w:hAnsi="Times New Roman" w:cs="Times New Roman"/>
          <w:sz w:val="28"/>
          <w:szCs w:val="28"/>
        </w:rPr>
        <w:t>бе</w:t>
      </w:r>
      <w:r w:rsidR="002D1E9E" w:rsidRPr="00DE6E78">
        <w:rPr>
          <w:rFonts w:ascii="Times New Roman" w:hAnsi="Times New Roman" w:cs="Times New Roman"/>
          <w:sz w:val="28"/>
          <w:szCs w:val="28"/>
        </w:rPr>
        <w:t>зробітні Кіровоградщини отримали можливість здійснити онлайн-екскурсію навчальними аудиторіями</w:t>
      </w:r>
      <w:r w:rsidR="002D1E9E">
        <w:rPr>
          <w:rFonts w:ascii="Times New Roman" w:hAnsi="Times New Roman" w:cs="Times New Roman"/>
          <w:sz w:val="28"/>
          <w:szCs w:val="28"/>
        </w:rPr>
        <w:t xml:space="preserve"> </w:t>
      </w:r>
      <w:r w:rsidR="002D1E9E" w:rsidRPr="002D1E9E">
        <w:rPr>
          <w:rFonts w:ascii="Times New Roman" w:hAnsi="Times New Roman" w:cs="Times New Roman"/>
          <w:sz w:val="28"/>
          <w:szCs w:val="28"/>
        </w:rPr>
        <w:t>та майстернями, де проход</w:t>
      </w:r>
      <w:r w:rsidR="00962667">
        <w:rPr>
          <w:rFonts w:ascii="Times New Roman" w:hAnsi="Times New Roman" w:cs="Times New Roman"/>
          <w:sz w:val="28"/>
          <w:szCs w:val="28"/>
        </w:rPr>
        <w:t>я</w:t>
      </w:r>
      <w:r w:rsidR="002D1E9E" w:rsidRPr="002D1E9E">
        <w:rPr>
          <w:rFonts w:ascii="Times New Roman" w:hAnsi="Times New Roman" w:cs="Times New Roman"/>
          <w:sz w:val="28"/>
          <w:szCs w:val="28"/>
        </w:rPr>
        <w:t>ть навчання за окремими професіями та спеціальностями</w:t>
      </w:r>
      <w:r w:rsidR="002D1E9E" w:rsidRPr="00DE6E78">
        <w:rPr>
          <w:rFonts w:ascii="Times New Roman" w:hAnsi="Times New Roman" w:cs="Times New Roman"/>
          <w:sz w:val="28"/>
          <w:szCs w:val="28"/>
        </w:rPr>
        <w:t>, ознайомилися з освітнім процесом та матеріально-технічною базою закладу. Віртуально відвідали</w:t>
      </w:r>
      <w:r w:rsidR="002D1E9E">
        <w:rPr>
          <w:rFonts w:ascii="Times New Roman" w:hAnsi="Times New Roman" w:cs="Times New Roman"/>
          <w:sz w:val="28"/>
          <w:szCs w:val="28"/>
        </w:rPr>
        <w:t xml:space="preserve"> й </w:t>
      </w:r>
      <w:r w:rsidR="005373A6" w:rsidRPr="002D1E9E">
        <w:rPr>
          <w:rFonts w:ascii="Times New Roman" w:hAnsi="Times New Roman" w:cs="Times New Roman"/>
          <w:sz w:val="28"/>
          <w:szCs w:val="28"/>
        </w:rPr>
        <w:t>практичн</w:t>
      </w:r>
      <w:r w:rsidR="002D1E9E">
        <w:rPr>
          <w:rFonts w:ascii="Times New Roman" w:hAnsi="Times New Roman" w:cs="Times New Roman"/>
          <w:sz w:val="28"/>
          <w:szCs w:val="28"/>
        </w:rPr>
        <w:t>е</w:t>
      </w:r>
      <w:r w:rsidR="005373A6" w:rsidRPr="002D1E9E">
        <w:rPr>
          <w:rFonts w:ascii="Times New Roman" w:hAnsi="Times New Roman" w:cs="Times New Roman"/>
          <w:sz w:val="28"/>
          <w:szCs w:val="28"/>
        </w:rPr>
        <w:t xml:space="preserve"> занят</w:t>
      </w:r>
      <w:r w:rsidR="002D1E9E">
        <w:rPr>
          <w:rFonts w:ascii="Times New Roman" w:hAnsi="Times New Roman" w:cs="Times New Roman"/>
          <w:sz w:val="28"/>
          <w:szCs w:val="28"/>
        </w:rPr>
        <w:t>тя</w:t>
      </w:r>
      <w:r w:rsidR="005373A6" w:rsidRPr="002D1E9E">
        <w:rPr>
          <w:rFonts w:ascii="Times New Roman" w:hAnsi="Times New Roman" w:cs="Times New Roman"/>
          <w:sz w:val="28"/>
          <w:szCs w:val="28"/>
        </w:rPr>
        <w:t xml:space="preserve"> з опанування базового курсу управління безпілотних літальних апаратів, підготовки до зборки та ремонту дронів.</w:t>
      </w:r>
    </w:p>
    <w:p w14:paraId="52F836BE" w14:textId="0DA149A4" w:rsidR="00107E35" w:rsidRPr="00DE6E78" w:rsidRDefault="00107E35" w:rsidP="00107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E6E78">
        <w:rPr>
          <w:rFonts w:ascii="Times New Roman" w:hAnsi="Times New Roman" w:cs="Times New Roman"/>
          <w:sz w:val="28"/>
          <w:szCs w:val="28"/>
        </w:rPr>
        <w:t xml:space="preserve">сі охочі мали можливість поставити </w:t>
      </w:r>
      <w:r w:rsidR="003C4E46">
        <w:rPr>
          <w:rFonts w:ascii="Times New Roman" w:hAnsi="Times New Roman" w:cs="Times New Roman"/>
          <w:sz w:val="28"/>
          <w:szCs w:val="28"/>
        </w:rPr>
        <w:t xml:space="preserve">спікерам </w:t>
      </w:r>
      <w:r w:rsidRPr="00DE6E78">
        <w:rPr>
          <w:rFonts w:ascii="Times New Roman" w:hAnsi="Times New Roman" w:cs="Times New Roman"/>
          <w:sz w:val="28"/>
          <w:szCs w:val="28"/>
        </w:rPr>
        <w:t xml:space="preserve">запитання та отримати на них відповіді. </w:t>
      </w:r>
    </w:p>
    <w:p w14:paraId="4CA5B980" w14:textId="14C591FC" w:rsidR="00107E35" w:rsidRDefault="008A4F91" w:rsidP="00107E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Присутні на заході </w:t>
      </w:r>
      <w:r w:rsidR="00FC6C85">
        <w:rPr>
          <w:rFonts w:ascii="Times New Roman" w:hAnsi="Times New Roman"/>
          <w:sz w:val="28"/>
          <w:szCs w:val="28"/>
        </w:rPr>
        <w:t>були одностайні у тому, що такі презентації мають бути, адже вони обопільно корисні: роботодавець отримає висококваліфікованого та озброєного сучасними знаннями фахівця, а незайняті громадян</w:t>
      </w:r>
      <w:r w:rsidR="00CB15D1">
        <w:rPr>
          <w:rFonts w:ascii="Times New Roman" w:hAnsi="Times New Roman"/>
          <w:sz w:val="28"/>
          <w:szCs w:val="28"/>
        </w:rPr>
        <w:t>и</w:t>
      </w:r>
      <w:r w:rsidR="00FC6C85">
        <w:rPr>
          <w:rFonts w:ascii="Times New Roman" w:hAnsi="Times New Roman"/>
          <w:sz w:val="28"/>
          <w:szCs w:val="28"/>
        </w:rPr>
        <w:t>, опанувавши нові знання</w:t>
      </w:r>
      <w:r w:rsidR="003B520B">
        <w:rPr>
          <w:rFonts w:ascii="Times New Roman" w:hAnsi="Times New Roman"/>
          <w:sz w:val="28"/>
          <w:szCs w:val="28"/>
        </w:rPr>
        <w:t xml:space="preserve">, </w:t>
      </w:r>
      <w:r w:rsidR="00FC6C85">
        <w:rPr>
          <w:rFonts w:ascii="Times New Roman" w:hAnsi="Times New Roman"/>
          <w:sz w:val="28"/>
          <w:szCs w:val="28"/>
        </w:rPr>
        <w:t xml:space="preserve">матимуть гарантоване робоче місце та заробітну плату.  </w:t>
      </w:r>
    </w:p>
    <w:p w14:paraId="15D16105" w14:textId="77777777" w:rsidR="00432410" w:rsidRDefault="008A4F91" w:rsidP="004324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4F91">
        <w:rPr>
          <w:rFonts w:ascii="Times New Roman" w:hAnsi="Times New Roman"/>
          <w:sz w:val="28"/>
          <w:szCs w:val="28"/>
        </w:rPr>
        <w:t xml:space="preserve">Ефективна комунікація </w:t>
      </w:r>
      <w:r>
        <w:rPr>
          <w:rFonts w:ascii="Times New Roman" w:hAnsi="Times New Roman"/>
          <w:sz w:val="28"/>
          <w:szCs w:val="28"/>
        </w:rPr>
        <w:t xml:space="preserve">учасників </w:t>
      </w:r>
      <w:r w:rsidRPr="008A4F91">
        <w:rPr>
          <w:rFonts w:ascii="Times New Roman" w:hAnsi="Times New Roman"/>
          <w:sz w:val="28"/>
          <w:szCs w:val="28"/>
        </w:rPr>
        <w:t xml:space="preserve">заходу та синергія зусиль </w:t>
      </w:r>
      <w:r w:rsidR="00940D8B">
        <w:rPr>
          <w:rFonts w:ascii="Times New Roman" w:hAnsi="Times New Roman"/>
          <w:sz w:val="28"/>
          <w:szCs w:val="28"/>
        </w:rPr>
        <w:t xml:space="preserve">– </w:t>
      </w:r>
      <w:r w:rsidRPr="008A4F91">
        <w:rPr>
          <w:rFonts w:ascii="Times New Roman" w:hAnsi="Times New Roman"/>
          <w:sz w:val="28"/>
          <w:szCs w:val="28"/>
        </w:rPr>
        <w:t>потужний поштовх до професійного розвитку та підвищення якості робочої сил</w:t>
      </w:r>
      <w:r w:rsidR="00940D8B">
        <w:rPr>
          <w:rFonts w:ascii="Times New Roman" w:hAnsi="Times New Roman"/>
          <w:sz w:val="28"/>
          <w:szCs w:val="28"/>
        </w:rPr>
        <w:t>и.</w:t>
      </w:r>
    </w:p>
    <w:p w14:paraId="04FA6EEF" w14:textId="35AE0949" w:rsidR="00B75224" w:rsidRPr="00432410" w:rsidRDefault="00432410" w:rsidP="00432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410">
        <w:rPr>
          <w:rFonts w:ascii="Times New Roman" w:hAnsi="Times New Roman" w:cs="Times New Roman"/>
          <w:sz w:val="28"/>
          <w:szCs w:val="28"/>
        </w:rPr>
        <w:t xml:space="preserve">Все про Дніпропетровський центр професійно-технічної освіти Державної служби зайнятості тут:  </w:t>
      </w:r>
      <w:hyperlink r:id="rId5" w:history="1">
        <w:r w:rsidRPr="00432410">
          <w:rPr>
            <w:rStyle w:val="ae"/>
            <w:rFonts w:ascii="Times New Roman" w:hAnsi="Times New Roman" w:cs="Times New Roman"/>
            <w:sz w:val="28"/>
            <w:szCs w:val="28"/>
          </w:rPr>
          <w:t>https://cpto.dp.ua</w:t>
        </w:r>
      </w:hyperlink>
      <w:r w:rsidRPr="00432410">
        <w:rPr>
          <w:rFonts w:ascii="Times New Roman" w:hAnsi="Times New Roman" w:cs="Times New Roman"/>
          <w:sz w:val="28"/>
          <w:szCs w:val="28"/>
        </w:rPr>
        <w:t> та професії, які можна здобути</w:t>
      </w:r>
      <w:r w:rsidR="0026569E">
        <w:rPr>
          <w:rFonts w:ascii="Times New Roman" w:hAnsi="Times New Roman" w:cs="Times New Roman"/>
          <w:sz w:val="28"/>
          <w:szCs w:val="28"/>
        </w:rPr>
        <w:t>,</w:t>
      </w:r>
      <w:r w:rsidRPr="00432410">
        <w:rPr>
          <w:rFonts w:ascii="Times New Roman" w:hAnsi="Times New Roman" w:cs="Times New Roman"/>
          <w:sz w:val="28"/>
          <w:szCs w:val="28"/>
        </w:rPr>
        <w:t xml:space="preserve"> тут: </w:t>
      </w:r>
      <w:hyperlink r:id="rId6" w:history="1">
        <w:r w:rsidRPr="00432410">
          <w:rPr>
            <w:rStyle w:val="ae"/>
            <w:rFonts w:ascii="Times New Roman" w:hAnsi="Times New Roman" w:cs="Times New Roman"/>
            <w:sz w:val="28"/>
            <w:szCs w:val="28"/>
          </w:rPr>
          <w:t>https://cpto.dp.ua/osvitni-poslugi/profesiii/</w:t>
        </w:r>
      </w:hyperlink>
      <w:r w:rsidRPr="0043241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5224" w:rsidRPr="004324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54E25"/>
    <w:multiLevelType w:val="hybridMultilevel"/>
    <w:tmpl w:val="08BC5B90"/>
    <w:lvl w:ilvl="0" w:tplc="FD786ABC">
      <w:start w:val="14"/>
      <w:numFmt w:val="bullet"/>
      <w:lvlText w:val="-"/>
      <w:lvlJc w:val="left"/>
      <w:pPr>
        <w:ind w:left="107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63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24"/>
    <w:rsid w:val="000C795B"/>
    <w:rsid w:val="00107E35"/>
    <w:rsid w:val="00156E3F"/>
    <w:rsid w:val="00191836"/>
    <w:rsid w:val="001B3F06"/>
    <w:rsid w:val="0026569E"/>
    <w:rsid w:val="002D1E9E"/>
    <w:rsid w:val="002F2B3F"/>
    <w:rsid w:val="00353B65"/>
    <w:rsid w:val="003B520B"/>
    <w:rsid w:val="003C4E46"/>
    <w:rsid w:val="00432410"/>
    <w:rsid w:val="004A0C18"/>
    <w:rsid w:val="004A3F30"/>
    <w:rsid w:val="005373A6"/>
    <w:rsid w:val="0074211B"/>
    <w:rsid w:val="007A3C81"/>
    <w:rsid w:val="007E0DD5"/>
    <w:rsid w:val="008A4F91"/>
    <w:rsid w:val="009406C0"/>
    <w:rsid w:val="00940D8B"/>
    <w:rsid w:val="00962667"/>
    <w:rsid w:val="00B04CA7"/>
    <w:rsid w:val="00B75224"/>
    <w:rsid w:val="00BB1D99"/>
    <w:rsid w:val="00BF7985"/>
    <w:rsid w:val="00C02D24"/>
    <w:rsid w:val="00CB15D1"/>
    <w:rsid w:val="00CE65A4"/>
    <w:rsid w:val="00DF4886"/>
    <w:rsid w:val="00E95D34"/>
    <w:rsid w:val="00F045FC"/>
    <w:rsid w:val="00F335D8"/>
    <w:rsid w:val="00F426B7"/>
    <w:rsid w:val="00F82CA9"/>
    <w:rsid w:val="00F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F760"/>
  <w15:chartTrackingRefBased/>
  <w15:docId w15:val="{44F73D9D-09D2-4C41-B532-53D065F5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2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2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52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52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52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52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52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52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52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5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5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5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5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52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52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52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5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52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5224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7E0DD5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ad">
    <w:name w:val="Emphasis"/>
    <w:qFormat/>
    <w:rsid w:val="00F426B7"/>
    <w:rPr>
      <w:i/>
      <w:iCs/>
    </w:rPr>
  </w:style>
  <w:style w:type="character" w:styleId="ae">
    <w:name w:val="Hyperlink"/>
    <w:basedOn w:val="a0"/>
    <w:uiPriority w:val="99"/>
    <w:unhideWhenUsed/>
    <w:rsid w:val="0043241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32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to.dp.ua/osvitni-poslugi/profesiii/" TargetMode="External"/><Relationship Id="rId5" Type="http://schemas.openxmlformats.org/officeDocument/2006/relationships/hyperlink" Target="https://cpto.dp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3128</Words>
  <Characters>1784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n.kostetska</cp:lastModifiedBy>
  <cp:revision>4</cp:revision>
  <cp:lastPrinted>2025-02-20T15:32:00Z</cp:lastPrinted>
  <dcterms:created xsi:type="dcterms:W3CDTF">2025-02-21T06:21:00Z</dcterms:created>
  <dcterms:modified xsi:type="dcterms:W3CDTF">2025-02-21T07:01:00Z</dcterms:modified>
</cp:coreProperties>
</file>