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A164" w14:textId="77777777" w:rsidR="00500FB4" w:rsidRDefault="00500FB4" w:rsidP="00500FB4">
      <w:pPr>
        <w:pStyle w:val="a7"/>
        <w:jc w:val="both"/>
        <w:rPr>
          <w:rFonts w:ascii="Times New Roman" w:hAnsi="Times New Roman" w:cs="Times New Roman"/>
          <w:sz w:val="28"/>
          <w:szCs w:val="28"/>
          <w:lang w:eastAsia="uk-UA"/>
        </w:rPr>
      </w:pPr>
    </w:p>
    <w:p w14:paraId="3A6DF8F8" w14:textId="16ECFEAB" w:rsidR="00500FB4" w:rsidRPr="003229BE" w:rsidRDefault="00500FB4" w:rsidP="00CB621D">
      <w:pPr>
        <w:pStyle w:val="a7"/>
        <w:jc w:val="center"/>
        <w:rPr>
          <w:rFonts w:ascii="Times New Roman" w:hAnsi="Times New Roman" w:cs="Times New Roman"/>
          <w:b/>
          <w:bCs/>
          <w:kern w:val="0"/>
          <w:sz w:val="28"/>
          <w:szCs w:val="28"/>
          <w:lang w:eastAsia="uk-UA"/>
        </w:rPr>
      </w:pPr>
      <w:r w:rsidRPr="00500FB4">
        <w:rPr>
          <w:rFonts w:ascii="Times New Roman" w:hAnsi="Times New Roman" w:cs="Times New Roman"/>
          <w:b/>
          <w:bCs/>
          <w:kern w:val="0"/>
          <w:sz w:val="28"/>
          <w:szCs w:val="28"/>
          <w:lang w:eastAsia="uk-UA"/>
        </w:rPr>
        <w:t xml:space="preserve">Робота є! Інгульська шахта пропонує працевлаштування з </w:t>
      </w:r>
      <w:r w:rsidRPr="003229BE">
        <w:rPr>
          <w:rFonts w:ascii="Times New Roman" w:hAnsi="Times New Roman" w:cs="Times New Roman"/>
          <w:b/>
          <w:bCs/>
          <w:kern w:val="0"/>
          <w:sz w:val="28"/>
          <w:szCs w:val="28"/>
          <w:lang w:eastAsia="uk-UA"/>
        </w:rPr>
        <w:t>бронюванням</w:t>
      </w:r>
    </w:p>
    <w:p w14:paraId="27F50ADA" w14:textId="77777777" w:rsidR="00500FB4" w:rsidRPr="00500FB4" w:rsidRDefault="00500FB4" w:rsidP="00500FB4">
      <w:pPr>
        <w:pStyle w:val="a7"/>
        <w:ind w:firstLine="708"/>
        <w:jc w:val="both"/>
        <w:rPr>
          <w:rFonts w:ascii="Times New Roman" w:hAnsi="Times New Roman" w:cs="Times New Roman"/>
          <w:b/>
          <w:bCs/>
          <w:kern w:val="0"/>
          <w:sz w:val="28"/>
          <w:szCs w:val="28"/>
          <w:lang w:eastAsia="uk-UA"/>
        </w:rPr>
      </w:pPr>
    </w:p>
    <w:p w14:paraId="65CF111C" w14:textId="77777777" w:rsidR="00500FB4" w:rsidRP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b/>
          <w:bCs/>
          <w:kern w:val="0"/>
          <w:sz w:val="28"/>
          <w:szCs w:val="28"/>
          <w:lang w:eastAsia="uk-UA"/>
        </w:rPr>
        <w:t>Інгульська шахта Державного підприємства «Східний гірничо-збагачувальний комбінат»</w:t>
      </w:r>
      <w:r w:rsidRPr="00500FB4">
        <w:rPr>
          <w:rFonts w:ascii="Times New Roman" w:hAnsi="Times New Roman" w:cs="Times New Roman"/>
          <w:kern w:val="0"/>
          <w:sz w:val="28"/>
          <w:szCs w:val="28"/>
          <w:lang w:eastAsia="uk-UA"/>
        </w:rPr>
        <w:t xml:space="preserve"> – підприємство, що понад півстоліття здійснює видобуток уранової руди і виробництво концентрату природного урану.</w:t>
      </w:r>
    </w:p>
    <w:p w14:paraId="53D055A2" w14:textId="77777777" w:rsid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Наразі Інгульська шахта потребує працівників: гірників, машиністів, електрогазозварників, прохідників, апаратників сепарування, геологів, дробильників, маркшейдерів, монтерів колій, мотористів вентиляційної установки, роздавальників вибухових матеріалів, стовбурових, кухарів, лаборантів, комірників та ін.</w:t>
      </w:r>
    </w:p>
    <w:p w14:paraId="7A72085B" w14:textId="77777777" w:rsidR="00500FB4" w:rsidRPr="00500FB4" w:rsidRDefault="00500FB4" w:rsidP="00DC1494">
      <w:pPr>
        <w:pStyle w:val="a7"/>
        <w:ind w:firstLine="567"/>
        <w:jc w:val="both"/>
        <w:rPr>
          <w:rFonts w:ascii="Times New Roman" w:hAnsi="Times New Roman" w:cs="Times New Roman"/>
          <w:b/>
          <w:bCs/>
          <w:kern w:val="0"/>
          <w:sz w:val="28"/>
          <w:szCs w:val="28"/>
          <w:lang w:eastAsia="uk-UA"/>
        </w:rPr>
      </w:pPr>
      <w:r w:rsidRPr="00500FB4">
        <w:rPr>
          <w:rFonts w:ascii="Times New Roman" w:hAnsi="Times New Roman" w:cs="Times New Roman"/>
          <w:b/>
          <w:bCs/>
          <w:kern w:val="0"/>
          <w:sz w:val="28"/>
          <w:szCs w:val="28"/>
          <w:lang w:eastAsia="uk-UA"/>
        </w:rPr>
        <w:t>Підприємство забезпечує:</w:t>
      </w:r>
    </w:p>
    <w:p w14:paraId="03B78977" w14:textId="77777777" w:rsidR="00500FB4" w:rsidRP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щомісячне преміювання за результатом виконаної роботи;</w:t>
      </w:r>
    </w:p>
    <w:p w14:paraId="33215E31" w14:textId="77777777" w:rsidR="00500FB4" w:rsidRP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перевезення працівників підприємства;</w:t>
      </w:r>
    </w:p>
    <w:p w14:paraId="22274DFA" w14:textId="77777777" w:rsidR="00500FB4" w:rsidRP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можливість навчання та підвищення кваліфікації безпосередньо на виробництві;</w:t>
      </w:r>
    </w:p>
    <w:p w14:paraId="4549D3BE" w14:textId="71DA3F79" w:rsid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xml:space="preserve">•  спецодягом тощо. </w:t>
      </w:r>
    </w:p>
    <w:p w14:paraId="349E2A9C" w14:textId="77777777" w:rsid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b/>
          <w:bCs/>
          <w:kern w:val="0"/>
          <w:sz w:val="28"/>
          <w:szCs w:val="28"/>
          <w:lang w:eastAsia="uk-UA"/>
        </w:rPr>
        <w:t>Яку заробітну плату пропонує роботодавець?</w:t>
      </w:r>
      <w:r w:rsidRPr="00500FB4">
        <w:rPr>
          <w:rFonts w:ascii="Times New Roman" w:hAnsi="Times New Roman" w:cs="Times New Roman"/>
          <w:kern w:val="0"/>
          <w:sz w:val="28"/>
          <w:szCs w:val="28"/>
          <w:lang w:eastAsia="uk-UA"/>
        </w:rPr>
        <w:t xml:space="preserve"> </w:t>
      </w:r>
    </w:p>
    <w:p w14:paraId="5A885DB3" w14:textId="19761D83" w:rsid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w:t>
      </w:r>
      <w:r w:rsidR="00343F5F" w:rsidRPr="00343F5F">
        <w:rPr>
          <w:rFonts w:ascii="Times New Roman" w:hAnsi="Times New Roman" w:cs="Times New Roman"/>
          <w:kern w:val="0"/>
          <w:sz w:val="28"/>
          <w:szCs w:val="28"/>
          <w:lang w:eastAsia="uk-UA"/>
        </w:rPr>
        <w:t>головний геофізик</w:t>
      </w:r>
      <w:r w:rsidR="00343F5F">
        <w:rPr>
          <w:rFonts w:ascii="Times New Roman" w:hAnsi="Times New Roman" w:cs="Times New Roman"/>
          <w:kern w:val="0"/>
          <w:sz w:val="28"/>
          <w:szCs w:val="28"/>
          <w:lang w:eastAsia="uk-UA"/>
        </w:rPr>
        <w:t xml:space="preserve"> 3</w:t>
      </w:r>
      <w:r w:rsidRPr="00500FB4">
        <w:rPr>
          <w:rFonts w:ascii="Times New Roman" w:hAnsi="Times New Roman" w:cs="Times New Roman"/>
          <w:kern w:val="0"/>
          <w:sz w:val="28"/>
          <w:szCs w:val="28"/>
          <w:lang w:eastAsia="uk-UA"/>
        </w:rPr>
        <w:t>6</w:t>
      </w:r>
      <w:r w:rsidR="00343F5F">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000 грн,</w:t>
      </w:r>
    </w:p>
    <w:p w14:paraId="790A765C" w14:textId="77777777" w:rsidR="00DE3F38" w:rsidRDefault="00DE3F38"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xml:space="preserve">• гірник </w:t>
      </w:r>
      <w:r>
        <w:rPr>
          <w:rFonts w:ascii="Times New Roman" w:hAnsi="Times New Roman" w:cs="Times New Roman"/>
          <w:kern w:val="0"/>
          <w:sz w:val="28"/>
          <w:szCs w:val="28"/>
          <w:lang w:eastAsia="uk-UA"/>
        </w:rPr>
        <w:t>22 000-</w:t>
      </w:r>
      <w:r w:rsidRPr="00500FB4">
        <w:rPr>
          <w:rFonts w:ascii="Times New Roman" w:hAnsi="Times New Roman" w:cs="Times New Roman"/>
          <w:kern w:val="0"/>
          <w:sz w:val="28"/>
          <w:szCs w:val="28"/>
          <w:lang w:eastAsia="uk-UA"/>
        </w:rPr>
        <w:t>31</w:t>
      </w:r>
      <w:r>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000</w:t>
      </w:r>
      <w:r>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 xml:space="preserve">грн, </w:t>
      </w:r>
    </w:p>
    <w:p w14:paraId="093CB578" w14:textId="7A3C4A49" w:rsidR="00DE3F38" w:rsidRDefault="00DE3F38"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w:t>
      </w:r>
      <w:r>
        <w:rPr>
          <w:rFonts w:ascii="Times New Roman" w:hAnsi="Times New Roman" w:cs="Times New Roman"/>
          <w:kern w:val="0"/>
          <w:sz w:val="28"/>
          <w:szCs w:val="28"/>
          <w:lang w:eastAsia="uk-UA"/>
        </w:rPr>
        <w:t>геолог</w:t>
      </w:r>
      <w:r w:rsidRPr="00500FB4">
        <w:rPr>
          <w:rFonts w:ascii="Times New Roman" w:hAnsi="Times New Roman" w:cs="Times New Roman"/>
          <w:kern w:val="0"/>
          <w:sz w:val="28"/>
          <w:szCs w:val="28"/>
          <w:lang w:eastAsia="uk-UA"/>
        </w:rPr>
        <w:t xml:space="preserve"> 2</w:t>
      </w:r>
      <w:r>
        <w:rPr>
          <w:rFonts w:ascii="Times New Roman" w:hAnsi="Times New Roman" w:cs="Times New Roman"/>
          <w:kern w:val="0"/>
          <w:sz w:val="28"/>
          <w:szCs w:val="28"/>
          <w:lang w:eastAsia="uk-UA"/>
        </w:rPr>
        <w:t xml:space="preserve">9 </w:t>
      </w:r>
      <w:r w:rsidRPr="00500FB4">
        <w:rPr>
          <w:rFonts w:ascii="Times New Roman" w:hAnsi="Times New Roman" w:cs="Times New Roman"/>
          <w:kern w:val="0"/>
          <w:sz w:val="28"/>
          <w:szCs w:val="28"/>
          <w:lang w:eastAsia="uk-UA"/>
        </w:rPr>
        <w:t>000 грн,</w:t>
      </w:r>
    </w:p>
    <w:p w14:paraId="411D62EF" w14:textId="77777777" w:rsidR="00343F5F" w:rsidRDefault="00343F5F"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електр</w:t>
      </w:r>
      <w:r>
        <w:rPr>
          <w:rFonts w:ascii="Times New Roman" w:hAnsi="Times New Roman" w:cs="Times New Roman"/>
          <w:kern w:val="0"/>
          <w:sz w:val="28"/>
          <w:szCs w:val="28"/>
          <w:lang w:eastAsia="uk-UA"/>
        </w:rPr>
        <w:t>омеханік</w:t>
      </w:r>
      <w:r w:rsidRPr="00500FB4">
        <w:rPr>
          <w:rFonts w:ascii="Times New Roman" w:hAnsi="Times New Roman" w:cs="Times New Roman"/>
          <w:kern w:val="0"/>
          <w:sz w:val="28"/>
          <w:szCs w:val="28"/>
          <w:lang w:eastAsia="uk-UA"/>
        </w:rPr>
        <w:t xml:space="preserve"> 2</w:t>
      </w:r>
      <w:r>
        <w:rPr>
          <w:rFonts w:ascii="Times New Roman" w:hAnsi="Times New Roman" w:cs="Times New Roman"/>
          <w:kern w:val="0"/>
          <w:sz w:val="28"/>
          <w:szCs w:val="28"/>
          <w:lang w:eastAsia="uk-UA"/>
        </w:rPr>
        <w:t xml:space="preserve">8 </w:t>
      </w:r>
      <w:r w:rsidRPr="00500FB4">
        <w:rPr>
          <w:rFonts w:ascii="Times New Roman" w:hAnsi="Times New Roman" w:cs="Times New Roman"/>
          <w:kern w:val="0"/>
          <w:sz w:val="28"/>
          <w:szCs w:val="28"/>
          <w:lang w:eastAsia="uk-UA"/>
        </w:rPr>
        <w:t xml:space="preserve">000 грн, </w:t>
      </w:r>
    </w:p>
    <w:p w14:paraId="5C6FF7ED" w14:textId="77777777" w:rsidR="00DE3F38" w:rsidRDefault="00DE3F38"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w:t>
      </w:r>
      <w:r>
        <w:rPr>
          <w:rFonts w:ascii="Times New Roman" w:hAnsi="Times New Roman" w:cs="Times New Roman"/>
          <w:kern w:val="0"/>
          <w:sz w:val="28"/>
          <w:szCs w:val="28"/>
          <w:lang w:eastAsia="uk-UA"/>
        </w:rPr>
        <w:t xml:space="preserve">кріпильник </w:t>
      </w:r>
      <w:r w:rsidRPr="00500FB4">
        <w:rPr>
          <w:rFonts w:ascii="Times New Roman" w:hAnsi="Times New Roman" w:cs="Times New Roman"/>
          <w:kern w:val="0"/>
          <w:sz w:val="28"/>
          <w:szCs w:val="28"/>
          <w:lang w:eastAsia="uk-UA"/>
        </w:rPr>
        <w:t>2</w:t>
      </w:r>
      <w:r>
        <w:rPr>
          <w:rFonts w:ascii="Times New Roman" w:hAnsi="Times New Roman" w:cs="Times New Roman"/>
          <w:kern w:val="0"/>
          <w:sz w:val="28"/>
          <w:szCs w:val="28"/>
          <w:lang w:eastAsia="uk-UA"/>
        </w:rPr>
        <w:t xml:space="preserve">5 </w:t>
      </w:r>
      <w:r w:rsidRPr="00500FB4">
        <w:rPr>
          <w:rFonts w:ascii="Times New Roman" w:hAnsi="Times New Roman" w:cs="Times New Roman"/>
          <w:kern w:val="0"/>
          <w:sz w:val="28"/>
          <w:szCs w:val="28"/>
          <w:lang w:eastAsia="uk-UA"/>
        </w:rPr>
        <w:t>000 грн,</w:t>
      </w:r>
    </w:p>
    <w:p w14:paraId="31C8AA5C" w14:textId="77777777" w:rsidR="00DE3F38" w:rsidRDefault="00DE3F38" w:rsidP="00DC1494">
      <w:pPr>
        <w:pStyle w:val="a7"/>
        <w:ind w:firstLine="567"/>
        <w:jc w:val="both"/>
        <w:rPr>
          <w:rFonts w:ascii="Times New Roman" w:hAnsi="Times New Roman" w:cs="Times New Roman"/>
          <w:kern w:val="0"/>
          <w:sz w:val="28"/>
          <w:szCs w:val="28"/>
          <w:lang w:eastAsia="uk-UA"/>
        </w:rPr>
      </w:pPr>
      <w:r>
        <w:rPr>
          <w:rFonts w:ascii="Times New Roman" w:hAnsi="Times New Roman" w:cs="Times New Roman"/>
          <w:kern w:val="0"/>
          <w:sz w:val="28"/>
          <w:szCs w:val="28"/>
          <w:lang w:eastAsia="uk-UA"/>
        </w:rPr>
        <w:t xml:space="preserve">• майстер гірничий </w:t>
      </w:r>
      <w:r w:rsidRPr="00500FB4">
        <w:rPr>
          <w:rFonts w:ascii="Times New Roman" w:hAnsi="Times New Roman" w:cs="Times New Roman"/>
          <w:kern w:val="0"/>
          <w:sz w:val="28"/>
          <w:szCs w:val="28"/>
          <w:lang w:eastAsia="uk-UA"/>
        </w:rPr>
        <w:t xml:space="preserve"> 2</w:t>
      </w:r>
      <w:r>
        <w:rPr>
          <w:rFonts w:ascii="Times New Roman" w:hAnsi="Times New Roman" w:cs="Times New Roman"/>
          <w:kern w:val="0"/>
          <w:sz w:val="28"/>
          <w:szCs w:val="28"/>
          <w:lang w:eastAsia="uk-UA"/>
        </w:rPr>
        <w:t xml:space="preserve">5 </w:t>
      </w:r>
      <w:r w:rsidRPr="00500FB4">
        <w:rPr>
          <w:rFonts w:ascii="Times New Roman" w:hAnsi="Times New Roman" w:cs="Times New Roman"/>
          <w:kern w:val="0"/>
          <w:sz w:val="28"/>
          <w:szCs w:val="28"/>
          <w:lang w:eastAsia="uk-UA"/>
        </w:rPr>
        <w:t xml:space="preserve">000 грн, </w:t>
      </w:r>
    </w:p>
    <w:p w14:paraId="79014768" w14:textId="54A1C636" w:rsidR="00343F5F" w:rsidRDefault="00DE3F38"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xml:space="preserve">• стовбуровий </w:t>
      </w:r>
      <w:r>
        <w:rPr>
          <w:rFonts w:ascii="Times New Roman" w:hAnsi="Times New Roman" w:cs="Times New Roman"/>
          <w:kern w:val="0"/>
          <w:sz w:val="28"/>
          <w:szCs w:val="28"/>
          <w:lang w:eastAsia="uk-UA"/>
        </w:rPr>
        <w:t>(</w:t>
      </w:r>
      <w:r w:rsidRPr="00500FB4">
        <w:rPr>
          <w:rFonts w:ascii="Times New Roman" w:hAnsi="Times New Roman" w:cs="Times New Roman"/>
          <w:kern w:val="0"/>
          <w:sz w:val="28"/>
          <w:szCs w:val="28"/>
          <w:lang w:eastAsia="uk-UA"/>
        </w:rPr>
        <w:t>підземний</w:t>
      </w:r>
      <w:r>
        <w:rPr>
          <w:rFonts w:ascii="Times New Roman" w:hAnsi="Times New Roman" w:cs="Times New Roman"/>
          <w:kern w:val="0"/>
          <w:sz w:val="28"/>
          <w:szCs w:val="28"/>
          <w:lang w:eastAsia="uk-UA"/>
        </w:rPr>
        <w:t>)</w:t>
      </w:r>
      <w:r w:rsidRPr="00500FB4">
        <w:rPr>
          <w:rFonts w:ascii="Times New Roman" w:hAnsi="Times New Roman" w:cs="Times New Roman"/>
          <w:kern w:val="0"/>
          <w:sz w:val="28"/>
          <w:szCs w:val="28"/>
          <w:lang w:eastAsia="uk-UA"/>
        </w:rPr>
        <w:t xml:space="preserve"> 24</w:t>
      </w:r>
      <w:r>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000 грн</w:t>
      </w:r>
      <w:r>
        <w:rPr>
          <w:rFonts w:ascii="Times New Roman" w:hAnsi="Times New Roman" w:cs="Times New Roman"/>
          <w:kern w:val="0"/>
          <w:sz w:val="28"/>
          <w:szCs w:val="28"/>
          <w:lang w:eastAsia="uk-UA"/>
        </w:rPr>
        <w:t>,</w:t>
      </w:r>
    </w:p>
    <w:p w14:paraId="4F755D42" w14:textId="1AED51AC" w:rsidR="00500FB4" w:rsidRDefault="00343F5F" w:rsidP="00DC1494">
      <w:pPr>
        <w:pStyle w:val="a7"/>
        <w:ind w:firstLine="567"/>
        <w:jc w:val="both"/>
        <w:rPr>
          <w:rFonts w:ascii="Times New Roman" w:hAnsi="Times New Roman" w:cs="Times New Roman"/>
          <w:kern w:val="0"/>
          <w:sz w:val="28"/>
          <w:szCs w:val="28"/>
          <w:lang w:eastAsia="uk-UA"/>
        </w:rPr>
      </w:pPr>
      <w:r>
        <w:rPr>
          <w:rFonts w:ascii="Times New Roman" w:hAnsi="Times New Roman" w:cs="Times New Roman"/>
          <w:kern w:val="0"/>
          <w:sz w:val="28"/>
          <w:szCs w:val="28"/>
          <w:lang w:eastAsia="uk-UA"/>
        </w:rPr>
        <w:t xml:space="preserve">• кріпильник </w:t>
      </w:r>
      <w:r w:rsidR="00500FB4" w:rsidRPr="00500FB4">
        <w:rPr>
          <w:rFonts w:ascii="Times New Roman" w:hAnsi="Times New Roman" w:cs="Times New Roman"/>
          <w:kern w:val="0"/>
          <w:sz w:val="28"/>
          <w:szCs w:val="28"/>
          <w:lang w:eastAsia="uk-UA"/>
        </w:rPr>
        <w:t>25</w:t>
      </w:r>
      <w:r>
        <w:rPr>
          <w:rFonts w:ascii="Times New Roman" w:hAnsi="Times New Roman" w:cs="Times New Roman"/>
          <w:kern w:val="0"/>
          <w:sz w:val="28"/>
          <w:szCs w:val="28"/>
          <w:lang w:eastAsia="uk-UA"/>
        </w:rPr>
        <w:t xml:space="preserve"> </w:t>
      </w:r>
      <w:r w:rsidR="00500FB4" w:rsidRPr="00500FB4">
        <w:rPr>
          <w:rFonts w:ascii="Times New Roman" w:hAnsi="Times New Roman" w:cs="Times New Roman"/>
          <w:kern w:val="0"/>
          <w:sz w:val="28"/>
          <w:szCs w:val="28"/>
          <w:lang w:eastAsia="uk-UA"/>
        </w:rPr>
        <w:t xml:space="preserve">000 грн, </w:t>
      </w:r>
    </w:p>
    <w:p w14:paraId="3C7466CF" w14:textId="1D62F2CD" w:rsid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xml:space="preserve">• гірник з ремонту гірничих виробок </w:t>
      </w:r>
      <w:r w:rsidR="00343F5F">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25</w:t>
      </w:r>
      <w:r w:rsidR="00343F5F">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000 грн,</w:t>
      </w:r>
    </w:p>
    <w:p w14:paraId="57E5C932" w14:textId="1BFEDCC0" w:rsidR="00500FB4" w:rsidRDefault="00500FB4" w:rsidP="00DC1494">
      <w:pPr>
        <w:pStyle w:val="a7"/>
        <w:ind w:firstLine="567"/>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 електрогазозварник 24</w:t>
      </w:r>
      <w:r w:rsidR="00343F5F">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000 грн,</w:t>
      </w:r>
    </w:p>
    <w:p w14:paraId="50F3FB7C" w14:textId="3A2A7F6E" w:rsidR="00343F5F" w:rsidRDefault="00343F5F" w:rsidP="00DC1494">
      <w:pPr>
        <w:pStyle w:val="a7"/>
        <w:ind w:firstLine="567"/>
        <w:jc w:val="both"/>
        <w:rPr>
          <w:rFonts w:ascii="Times New Roman" w:hAnsi="Times New Roman" w:cs="Times New Roman"/>
          <w:kern w:val="0"/>
          <w:sz w:val="28"/>
          <w:szCs w:val="28"/>
          <w:lang w:eastAsia="uk-UA"/>
        </w:rPr>
      </w:pPr>
      <w:r>
        <w:rPr>
          <w:rFonts w:ascii="Times New Roman" w:hAnsi="Times New Roman" w:cs="Times New Roman"/>
          <w:kern w:val="0"/>
          <w:sz w:val="28"/>
          <w:szCs w:val="28"/>
          <w:lang w:eastAsia="uk-UA"/>
        </w:rPr>
        <w:t>• машиніст тепловоза 21 000грн,</w:t>
      </w:r>
    </w:p>
    <w:p w14:paraId="384D14BF" w14:textId="427B6391" w:rsidR="00500FB4" w:rsidRDefault="00DE3F38" w:rsidP="00DC1494">
      <w:pPr>
        <w:pStyle w:val="a7"/>
        <w:ind w:firstLine="567"/>
        <w:jc w:val="both"/>
        <w:rPr>
          <w:rFonts w:ascii="Times New Roman" w:hAnsi="Times New Roman" w:cs="Times New Roman"/>
          <w:kern w:val="0"/>
          <w:sz w:val="28"/>
          <w:szCs w:val="28"/>
          <w:lang w:eastAsia="uk-UA"/>
        </w:rPr>
      </w:pPr>
      <w:r>
        <w:rPr>
          <w:rFonts w:ascii="Times New Roman" w:hAnsi="Times New Roman" w:cs="Times New Roman"/>
          <w:kern w:val="0"/>
          <w:sz w:val="28"/>
          <w:szCs w:val="28"/>
          <w:lang w:eastAsia="uk-UA"/>
        </w:rPr>
        <w:t>• </w:t>
      </w:r>
      <w:r w:rsidRPr="00DE3F38">
        <w:rPr>
          <w:rFonts w:ascii="Times New Roman" w:hAnsi="Times New Roman" w:cs="Times New Roman"/>
          <w:kern w:val="0"/>
          <w:sz w:val="28"/>
          <w:szCs w:val="28"/>
          <w:lang w:eastAsia="uk-UA"/>
        </w:rPr>
        <w:t>оператор з геофізичного випробування корисних копалин</w:t>
      </w:r>
      <w:r>
        <w:rPr>
          <w:rFonts w:ascii="Times New Roman" w:hAnsi="Times New Roman" w:cs="Times New Roman"/>
          <w:kern w:val="0"/>
          <w:sz w:val="28"/>
          <w:szCs w:val="28"/>
          <w:lang w:eastAsia="uk-UA"/>
        </w:rPr>
        <w:t xml:space="preserve"> </w:t>
      </w:r>
      <w:r w:rsidRPr="00500FB4">
        <w:rPr>
          <w:rFonts w:ascii="Times New Roman" w:hAnsi="Times New Roman" w:cs="Times New Roman"/>
          <w:kern w:val="0"/>
          <w:sz w:val="28"/>
          <w:szCs w:val="28"/>
          <w:lang w:eastAsia="uk-UA"/>
        </w:rPr>
        <w:t>2</w:t>
      </w:r>
      <w:r>
        <w:rPr>
          <w:rFonts w:ascii="Times New Roman" w:hAnsi="Times New Roman" w:cs="Times New Roman"/>
          <w:kern w:val="0"/>
          <w:sz w:val="28"/>
          <w:szCs w:val="28"/>
          <w:lang w:eastAsia="uk-UA"/>
        </w:rPr>
        <w:t>0 000 грн.</w:t>
      </w:r>
      <w:r w:rsidRPr="00500FB4">
        <w:rPr>
          <w:rFonts w:ascii="Times New Roman" w:hAnsi="Times New Roman" w:cs="Times New Roman"/>
          <w:kern w:val="0"/>
          <w:sz w:val="28"/>
          <w:szCs w:val="28"/>
          <w:lang w:eastAsia="uk-UA"/>
        </w:rPr>
        <w:t xml:space="preserve"> </w:t>
      </w:r>
    </w:p>
    <w:p w14:paraId="28FA8CF2" w14:textId="0021A7A7" w:rsidR="001E2B5B" w:rsidRDefault="00500FB4" w:rsidP="00500FB4">
      <w:pPr>
        <w:pStyle w:val="a7"/>
        <w:ind w:firstLine="708"/>
        <w:jc w:val="both"/>
        <w:rPr>
          <w:rFonts w:ascii="Times New Roman" w:hAnsi="Times New Roman" w:cs="Times New Roman"/>
          <w:kern w:val="0"/>
          <w:sz w:val="28"/>
          <w:szCs w:val="28"/>
          <w:lang w:eastAsia="uk-UA"/>
        </w:rPr>
      </w:pPr>
      <w:r w:rsidRPr="00500FB4">
        <w:rPr>
          <w:rFonts w:ascii="Times New Roman" w:hAnsi="Times New Roman" w:cs="Times New Roman"/>
          <w:kern w:val="0"/>
          <w:sz w:val="28"/>
          <w:szCs w:val="28"/>
          <w:lang w:eastAsia="uk-UA"/>
        </w:rPr>
        <w:t>Дізнатися більше про вимоги до потенційних кандидатів, основні функціональні обов’язки за посадами, умови роботи, заробітну плату за посадами, графік роботи тощо ви можете, звернувшись до Кропивницької філії  Кіровоградського обласного центру зайнятості за тел. (044) 244 94 93.</w:t>
      </w:r>
    </w:p>
    <w:p w14:paraId="551245F9" w14:textId="653484E1" w:rsidR="0025212B" w:rsidRPr="00500FB4" w:rsidRDefault="00DC1494" w:rsidP="00694715">
      <w:pPr>
        <w:pStyle w:val="a7"/>
        <w:ind w:firstLine="708"/>
        <w:jc w:val="both"/>
        <w:rPr>
          <w:rFonts w:ascii="Times New Roman" w:hAnsi="Times New Roman" w:cs="Times New Roman"/>
          <w:sz w:val="28"/>
          <w:szCs w:val="28"/>
          <w:lang w:eastAsia="zh-CN" w:bidi="hi-IN"/>
        </w:rPr>
      </w:pPr>
      <w:r>
        <w:rPr>
          <w:rFonts w:ascii="Times New Roman" w:hAnsi="Times New Roman" w:cs="Times New Roman"/>
          <w:kern w:val="0"/>
          <w:sz w:val="28"/>
          <w:szCs w:val="28"/>
          <w:lang w:eastAsia="uk-UA"/>
        </w:rPr>
        <w:t xml:space="preserve">Довідково. </w:t>
      </w:r>
      <w:r w:rsidR="00694715">
        <w:rPr>
          <w:rFonts w:ascii="Times New Roman" w:hAnsi="Times New Roman" w:cs="Times New Roman"/>
          <w:kern w:val="0"/>
          <w:sz w:val="28"/>
          <w:szCs w:val="28"/>
          <w:lang w:eastAsia="uk-UA"/>
        </w:rPr>
        <w:t xml:space="preserve">Тим, хто бажає працювати за вказаними вакансіями, однак які не мають професійних знань, на базі </w:t>
      </w:r>
      <w:r w:rsidR="00694715" w:rsidRPr="00694715">
        <w:rPr>
          <w:rFonts w:ascii="Times New Roman" w:hAnsi="Times New Roman" w:cs="Times New Roman"/>
          <w:kern w:val="0"/>
          <w:sz w:val="28"/>
          <w:szCs w:val="28"/>
          <w:lang w:eastAsia="uk-UA"/>
        </w:rPr>
        <w:t>Білозерського професійного гірнич</w:t>
      </w:r>
      <w:r w:rsidR="00694715">
        <w:rPr>
          <w:rFonts w:ascii="Times New Roman" w:hAnsi="Times New Roman" w:cs="Times New Roman"/>
          <w:kern w:val="0"/>
          <w:sz w:val="28"/>
          <w:szCs w:val="28"/>
          <w:lang w:eastAsia="uk-UA"/>
        </w:rPr>
        <w:t>ого</w:t>
      </w:r>
      <w:r w:rsidR="00694715" w:rsidRPr="00694715">
        <w:rPr>
          <w:rFonts w:ascii="Times New Roman" w:hAnsi="Times New Roman" w:cs="Times New Roman"/>
          <w:kern w:val="0"/>
          <w:sz w:val="28"/>
          <w:szCs w:val="28"/>
          <w:lang w:eastAsia="uk-UA"/>
        </w:rPr>
        <w:t xml:space="preserve"> ліцею такі професії </w:t>
      </w:r>
      <w:r w:rsidR="00694715">
        <w:rPr>
          <w:rFonts w:ascii="Times New Roman" w:hAnsi="Times New Roman" w:cs="Times New Roman"/>
          <w:kern w:val="0"/>
          <w:sz w:val="28"/>
          <w:szCs w:val="28"/>
          <w:lang w:eastAsia="uk-UA"/>
        </w:rPr>
        <w:t xml:space="preserve">можна опанувати. </w:t>
      </w:r>
    </w:p>
    <w:sectPr w:rsidR="0025212B" w:rsidRPr="00500FB4" w:rsidSect="00FE5C74">
      <w:pgSz w:w="11906" w:h="16838"/>
      <w:pgMar w:top="568" w:right="1077" w:bottom="56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51729" w14:textId="77777777" w:rsidR="007A6BDC" w:rsidRDefault="007A6BDC" w:rsidP="009805E1">
      <w:pPr>
        <w:spacing w:after="0" w:line="240" w:lineRule="auto"/>
      </w:pPr>
      <w:r>
        <w:separator/>
      </w:r>
    </w:p>
  </w:endnote>
  <w:endnote w:type="continuationSeparator" w:id="0">
    <w:p w14:paraId="4B94774B" w14:textId="77777777" w:rsidR="007A6BDC" w:rsidRDefault="007A6BDC" w:rsidP="0098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FCA5C" w14:textId="77777777" w:rsidR="007A6BDC" w:rsidRDefault="007A6BDC" w:rsidP="009805E1">
      <w:pPr>
        <w:spacing w:after="0" w:line="240" w:lineRule="auto"/>
      </w:pPr>
      <w:r w:rsidRPr="009805E1">
        <w:rPr>
          <w:color w:val="000000"/>
        </w:rPr>
        <w:separator/>
      </w:r>
    </w:p>
  </w:footnote>
  <w:footnote w:type="continuationSeparator" w:id="0">
    <w:p w14:paraId="0EC58FEF" w14:textId="77777777" w:rsidR="007A6BDC" w:rsidRDefault="007A6BDC" w:rsidP="00980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35A9"/>
    <w:multiLevelType w:val="hybridMultilevel"/>
    <w:tmpl w:val="86FCFB6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55055ED"/>
    <w:multiLevelType w:val="hybridMultilevel"/>
    <w:tmpl w:val="3B46635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B19529A"/>
    <w:multiLevelType w:val="hybridMultilevel"/>
    <w:tmpl w:val="0CEAC6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9F313D9"/>
    <w:multiLevelType w:val="hybridMultilevel"/>
    <w:tmpl w:val="460CC6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406479ED"/>
    <w:multiLevelType w:val="multilevel"/>
    <w:tmpl w:val="8CA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E78AD"/>
    <w:multiLevelType w:val="hybridMultilevel"/>
    <w:tmpl w:val="58C60A4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557826A9"/>
    <w:multiLevelType w:val="hybridMultilevel"/>
    <w:tmpl w:val="DBF00D3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722124A8"/>
    <w:multiLevelType w:val="hybridMultilevel"/>
    <w:tmpl w:val="1A126CD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76625206"/>
    <w:multiLevelType w:val="hybridMultilevel"/>
    <w:tmpl w:val="E724EAC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816793875">
    <w:abstractNumId w:val="4"/>
  </w:num>
  <w:num w:numId="2" w16cid:durableId="887953279">
    <w:abstractNumId w:val="6"/>
  </w:num>
  <w:num w:numId="3" w16cid:durableId="1980837245">
    <w:abstractNumId w:val="8"/>
  </w:num>
  <w:num w:numId="4" w16cid:durableId="495726731">
    <w:abstractNumId w:val="3"/>
  </w:num>
  <w:num w:numId="5" w16cid:durableId="536821039">
    <w:abstractNumId w:val="2"/>
  </w:num>
  <w:num w:numId="6" w16cid:durableId="1865167729">
    <w:abstractNumId w:val="5"/>
  </w:num>
  <w:num w:numId="7" w16cid:durableId="310407872">
    <w:abstractNumId w:val="7"/>
  </w:num>
  <w:num w:numId="8" w16cid:durableId="1378776238">
    <w:abstractNumId w:val="1"/>
  </w:num>
  <w:num w:numId="9" w16cid:durableId="164858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5E1"/>
    <w:rsid w:val="00040B71"/>
    <w:rsid w:val="00050E16"/>
    <w:rsid w:val="000A2204"/>
    <w:rsid w:val="000B005E"/>
    <w:rsid w:val="000B6043"/>
    <w:rsid w:val="000C2C74"/>
    <w:rsid w:val="000C5788"/>
    <w:rsid w:val="000C5D5A"/>
    <w:rsid w:val="000E2BE4"/>
    <w:rsid w:val="001440D0"/>
    <w:rsid w:val="00155980"/>
    <w:rsid w:val="0016031B"/>
    <w:rsid w:val="001626D9"/>
    <w:rsid w:val="001A0A52"/>
    <w:rsid w:val="001C150B"/>
    <w:rsid w:val="001C3D2F"/>
    <w:rsid w:val="001D4E47"/>
    <w:rsid w:val="001D677B"/>
    <w:rsid w:val="001E2B5B"/>
    <w:rsid w:val="001E39F7"/>
    <w:rsid w:val="001E5CEB"/>
    <w:rsid w:val="001E7D50"/>
    <w:rsid w:val="001F2557"/>
    <w:rsid w:val="002006A3"/>
    <w:rsid w:val="0021070D"/>
    <w:rsid w:val="0022053C"/>
    <w:rsid w:val="002327F9"/>
    <w:rsid w:val="00241C61"/>
    <w:rsid w:val="0025212B"/>
    <w:rsid w:val="00261736"/>
    <w:rsid w:val="00284EA0"/>
    <w:rsid w:val="002C32BA"/>
    <w:rsid w:val="002D52CB"/>
    <w:rsid w:val="002D6E1D"/>
    <w:rsid w:val="002F3CD2"/>
    <w:rsid w:val="003160B3"/>
    <w:rsid w:val="003229BE"/>
    <w:rsid w:val="00343899"/>
    <w:rsid w:val="00343F5F"/>
    <w:rsid w:val="00347ED3"/>
    <w:rsid w:val="00350EF6"/>
    <w:rsid w:val="00384932"/>
    <w:rsid w:val="00390B90"/>
    <w:rsid w:val="003934FF"/>
    <w:rsid w:val="003C11FA"/>
    <w:rsid w:val="003C53B7"/>
    <w:rsid w:val="003D241A"/>
    <w:rsid w:val="003E555E"/>
    <w:rsid w:val="00422D5D"/>
    <w:rsid w:val="00476E9D"/>
    <w:rsid w:val="00494A72"/>
    <w:rsid w:val="004A477B"/>
    <w:rsid w:val="00500FB4"/>
    <w:rsid w:val="005060B3"/>
    <w:rsid w:val="0051172F"/>
    <w:rsid w:val="005134BC"/>
    <w:rsid w:val="005219EA"/>
    <w:rsid w:val="0053288D"/>
    <w:rsid w:val="00536C6F"/>
    <w:rsid w:val="00537835"/>
    <w:rsid w:val="00554B3E"/>
    <w:rsid w:val="005650D6"/>
    <w:rsid w:val="00575A57"/>
    <w:rsid w:val="00581497"/>
    <w:rsid w:val="0058526C"/>
    <w:rsid w:val="005856DA"/>
    <w:rsid w:val="005A41B3"/>
    <w:rsid w:val="005D3157"/>
    <w:rsid w:val="005E4121"/>
    <w:rsid w:val="005F7A16"/>
    <w:rsid w:val="00600316"/>
    <w:rsid w:val="00602AB1"/>
    <w:rsid w:val="006043BF"/>
    <w:rsid w:val="00610A8A"/>
    <w:rsid w:val="00631B35"/>
    <w:rsid w:val="00670E79"/>
    <w:rsid w:val="00690FA6"/>
    <w:rsid w:val="00694715"/>
    <w:rsid w:val="00694FA2"/>
    <w:rsid w:val="006B2CEB"/>
    <w:rsid w:val="006B46FB"/>
    <w:rsid w:val="006F78C4"/>
    <w:rsid w:val="007119FE"/>
    <w:rsid w:val="007322DE"/>
    <w:rsid w:val="00767AA6"/>
    <w:rsid w:val="007857E7"/>
    <w:rsid w:val="00793DD2"/>
    <w:rsid w:val="0079717A"/>
    <w:rsid w:val="007A10FD"/>
    <w:rsid w:val="007A6BDC"/>
    <w:rsid w:val="007B4C3B"/>
    <w:rsid w:val="007C04ED"/>
    <w:rsid w:val="007D2EE5"/>
    <w:rsid w:val="007E0B83"/>
    <w:rsid w:val="0080303D"/>
    <w:rsid w:val="00804FEC"/>
    <w:rsid w:val="00812F08"/>
    <w:rsid w:val="00826AAA"/>
    <w:rsid w:val="0085502C"/>
    <w:rsid w:val="00884A74"/>
    <w:rsid w:val="00887C34"/>
    <w:rsid w:val="00891370"/>
    <w:rsid w:val="008A731A"/>
    <w:rsid w:val="008D0A07"/>
    <w:rsid w:val="008E76CD"/>
    <w:rsid w:val="0090206F"/>
    <w:rsid w:val="009178C8"/>
    <w:rsid w:val="00974DD5"/>
    <w:rsid w:val="009805E1"/>
    <w:rsid w:val="009D51E3"/>
    <w:rsid w:val="009D6937"/>
    <w:rsid w:val="00A1589D"/>
    <w:rsid w:val="00A241EA"/>
    <w:rsid w:val="00A510BF"/>
    <w:rsid w:val="00A612D2"/>
    <w:rsid w:val="00A65005"/>
    <w:rsid w:val="00A75715"/>
    <w:rsid w:val="00AB2E38"/>
    <w:rsid w:val="00AB5B0B"/>
    <w:rsid w:val="00AC6891"/>
    <w:rsid w:val="00AF73B0"/>
    <w:rsid w:val="00B03669"/>
    <w:rsid w:val="00B12BD0"/>
    <w:rsid w:val="00B135F1"/>
    <w:rsid w:val="00B144BE"/>
    <w:rsid w:val="00B1736E"/>
    <w:rsid w:val="00B2489F"/>
    <w:rsid w:val="00B272FE"/>
    <w:rsid w:val="00B31B47"/>
    <w:rsid w:val="00B36417"/>
    <w:rsid w:val="00B806F3"/>
    <w:rsid w:val="00B84C63"/>
    <w:rsid w:val="00B9191F"/>
    <w:rsid w:val="00BC1A1B"/>
    <w:rsid w:val="00BC570A"/>
    <w:rsid w:val="00BE1EA1"/>
    <w:rsid w:val="00BF7211"/>
    <w:rsid w:val="00C232E5"/>
    <w:rsid w:val="00C31867"/>
    <w:rsid w:val="00C508FB"/>
    <w:rsid w:val="00C54DB4"/>
    <w:rsid w:val="00CA076F"/>
    <w:rsid w:val="00CB621D"/>
    <w:rsid w:val="00CB623F"/>
    <w:rsid w:val="00CC0034"/>
    <w:rsid w:val="00CC0B69"/>
    <w:rsid w:val="00CC5012"/>
    <w:rsid w:val="00CC5681"/>
    <w:rsid w:val="00CF51A9"/>
    <w:rsid w:val="00D11AD8"/>
    <w:rsid w:val="00D14D1B"/>
    <w:rsid w:val="00D36590"/>
    <w:rsid w:val="00D44227"/>
    <w:rsid w:val="00D5693D"/>
    <w:rsid w:val="00D7742A"/>
    <w:rsid w:val="00D84162"/>
    <w:rsid w:val="00D951F5"/>
    <w:rsid w:val="00D95CB2"/>
    <w:rsid w:val="00DB44F2"/>
    <w:rsid w:val="00DC1494"/>
    <w:rsid w:val="00DE3F38"/>
    <w:rsid w:val="00DE6BF4"/>
    <w:rsid w:val="00E05A73"/>
    <w:rsid w:val="00E26899"/>
    <w:rsid w:val="00E50E9B"/>
    <w:rsid w:val="00E558E1"/>
    <w:rsid w:val="00E64463"/>
    <w:rsid w:val="00E66A88"/>
    <w:rsid w:val="00E82627"/>
    <w:rsid w:val="00EA05BF"/>
    <w:rsid w:val="00ED6E5A"/>
    <w:rsid w:val="00F275A5"/>
    <w:rsid w:val="00F41571"/>
    <w:rsid w:val="00F5290C"/>
    <w:rsid w:val="00F71A72"/>
    <w:rsid w:val="00F91032"/>
    <w:rsid w:val="00F915AB"/>
    <w:rsid w:val="00FC36A2"/>
    <w:rsid w:val="00FC6048"/>
    <w:rsid w:val="00FE4369"/>
    <w:rsid w:val="00FE529C"/>
    <w:rsid w:val="00FE5C74"/>
    <w:rsid w:val="00FF66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0D21B"/>
  <w15:docId w15:val="{9EB691D7-84AB-4B03-8D9E-D8C142C2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5E1"/>
    <w:pPr>
      <w:widowControl w:val="0"/>
      <w:suppressAutoHyphens/>
      <w:autoSpaceDN w:val="0"/>
      <w:spacing w:after="200" w:line="276" w:lineRule="auto"/>
      <w:textAlignment w:val="baseline"/>
    </w:pPr>
    <w:rPr>
      <w:kern w:val="3"/>
      <w:sz w:val="22"/>
      <w:szCs w:val="22"/>
      <w:lang w:eastAsia="en-US"/>
    </w:rPr>
  </w:style>
  <w:style w:type="paragraph" w:styleId="1">
    <w:name w:val="heading 1"/>
    <w:basedOn w:val="a"/>
    <w:link w:val="10"/>
    <w:uiPriority w:val="99"/>
    <w:qFormat/>
    <w:locked/>
    <w:rsid w:val="00BC570A"/>
    <w:pPr>
      <w:widowControl/>
      <w:suppressAutoHyphens w:val="0"/>
      <w:autoSpaceDN/>
      <w:spacing w:before="100" w:beforeAutospacing="1" w:after="100" w:afterAutospacing="1" w:line="240" w:lineRule="auto"/>
      <w:textAlignment w:val="auto"/>
      <w:outlineLvl w:val="0"/>
    </w:pPr>
    <w:rPr>
      <w:rFonts w:ascii="Times New Roman" w:hAnsi="Times New Roman" w:cs="Times New Roman"/>
      <w:b/>
      <w:bCs/>
      <w:kern w:val="36"/>
      <w:sz w:val="48"/>
      <w:szCs w:val="48"/>
      <w:lang w:eastAsia="uk-UA"/>
    </w:rPr>
  </w:style>
  <w:style w:type="paragraph" w:styleId="3">
    <w:name w:val="heading 3"/>
    <w:basedOn w:val="a"/>
    <w:next w:val="a"/>
    <w:link w:val="30"/>
    <w:semiHidden/>
    <w:unhideWhenUsed/>
    <w:qFormat/>
    <w:locked/>
    <w:rsid w:val="001E2B5B"/>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570A"/>
    <w:rPr>
      <w:rFonts w:ascii="Times New Roman" w:hAnsi="Times New Roman" w:cs="Times New Roman"/>
      <w:b/>
      <w:bCs/>
      <w:kern w:val="36"/>
      <w:sz w:val="48"/>
      <w:szCs w:val="48"/>
      <w:lang w:val="uk-UA" w:eastAsia="uk-UA"/>
    </w:rPr>
  </w:style>
  <w:style w:type="paragraph" w:customStyle="1" w:styleId="Standard">
    <w:name w:val="Standard"/>
    <w:uiPriority w:val="99"/>
    <w:rsid w:val="009805E1"/>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9805E1"/>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9805E1"/>
    <w:pPr>
      <w:spacing w:after="120"/>
    </w:pPr>
  </w:style>
  <w:style w:type="paragraph" w:styleId="a3">
    <w:name w:val="List"/>
    <w:basedOn w:val="Textbody"/>
    <w:uiPriority w:val="99"/>
    <w:rsid w:val="009805E1"/>
    <w:rPr>
      <w:rFonts w:cs="Mangal"/>
    </w:rPr>
  </w:style>
  <w:style w:type="paragraph" w:customStyle="1" w:styleId="Caption1">
    <w:name w:val="Caption1"/>
    <w:basedOn w:val="Standard"/>
    <w:uiPriority w:val="99"/>
    <w:rsid w:val="009805E1"/>
    <w:pPr>
      <w:suppressLineNumbers/>
      <w:spacing w:before="120" w:after="120"/>
    </w:pPr>
    <w:rPr>
      <w:rFonts w:cs="Mangal"/>
      <w:i/>
      <w:iCs/>
      <w:sz w:val="24"/>
      <w:szCs w:val="24"/>
    </w:rPr>
  </w:style>
  <w:style w:type="paragraph" w:customStyle="1" w:styleId="Index">
    <w:name w:val="Index"/>
    <w:basedOn w:val="Standard"/>
    <w:uiPriority w:val="99"/>
    <w:rsid w:val="009805E1"/>
    <w:pPr>
      <w:suppressLineNumbers/>
    </w:pPr>
    <w:rPr>
      <w:rFonts w:cs="Mangal"/>
    </w:rPr>
  </w:style>
  <w:style w:type="character" w:customStyle="1" w:styleId="Internetlink">
    <w:name w:val="Internet link"/>
    <w:uiPriority w:val="99"/>
    <w:rsid w:val="009805E1"/>
    <w:rPr>
      <w:color w:val="000080"/>
      <w:u w:val="single"/>
    </w:rPr>
  </w:style>
  <w:style w:type="character" w:styleId="a4">
    <w:name w:val="Hyperlink"/>
    <w:uiPriority w:val="99"/>
    <w:rsid w:val="009805E1"/>
    <w:rPr>
      <w:rFonts w:cs="Times New Roman"/>
      <w:color w:val="0000FF"/>
      <w:u w:val="single"/>
    </w:rPr>
  </w:style>
  <w:style w:type="paragraph" w:customStyle="1" w:styleId="TableContents">
    <w:name w:val="Table Contents"/>
    <w:basedOn w:val="a"/>
    <w:uiPriority w:val="99"/>
    <w:rsid w:val="00AB5B0B"/>
    <w:pPr>
      <w:suppressLineNumbers/>
      <w:spacing w:after="0" w:line="240" w:lineRule="auto"/>
    </w:pPr>
    <w:rPr>
      <w:rFonts w:ascii="Times New Roman" w:hAnsi="Times New Roman" w:cs="Mangal"/>
      <w:sz w:val="24"/>
      <w:szCs w:val="24"/>
      <w:lang w:eastAsia="zh-CN" w:bidi="hi-IN"/>
    </w:rPr>
  </w:style>
  <w:style w:type="character" w:customStyle="1" w:styleId="BulletSymbols">
    <w:name w:val="Bullet Symbols"/>
    <w:uiPriority w:val="99"/>
    <w:rsid w:val="0021070D"/>
    <w:rPr>
      <w:rFonts w:ascii="OpenSymbol" w:hAnsi="OpenSymbol"/>
      <w:sz w:val="22"/>
    </w:rPr>
  </w:style>
  <w:style w:type="paragraph" w:customStyle="1" w:styleId="rtejustify">
    <w:name w:val="rtejustify"/>
    <w:basedOn w:val="a"/>
    <w:uiPriority w:val="99"/>
    <w:rsid w:val="00812F08"/>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uk-UA"/>
    </w:rPr>
  </w:style>
  <w:style w:type="character" w:styleId="a5">
    <w:name w:val="Strong"/>
    <w:uiPriority w:val="99"/>
    <w:qFormat/>
    <w:locked/>
    <w:rsid w:val="00812F08"/>
    <w:rPr>
      <w:rFonts w:cs="Times New Roman"/>
      <w:b/>
      <w:bCs/>
    </w:rPr>
  </w:style>
  <w:style w:type="paragraph" w:styleId="a6">
    <w:name w:val="Normal (Web)"/>
    <w:basedOn w:val="a"/>
    <w:uiPriority w:val="99"/>
    <w:semiHidden/>
    <w:rsid w:val="00BC570A"/>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uk-UA"/>
    </w:rPr>
  </w:style>
  <w:style w:type="paragraph" w:styleId="a7">
    <w:name w:val="No Spacing"/>
    <w:uiPriority w:val="1"/>
    <w:qFormat/>
    <w:rsid w:val="00E50E9B"/>
    <w:pPr>
      <w:widowControl w:val="0"/>
      <w:suppressAutoHyphens/>
      <w:autoSpaceDN w:val="0"/>
      <w:textAlignment w:val="baseline"/>
    </w:pPr>
    <w:rPr>
      <w:kern w:val="3"/>
      <w:sz w:val="22"/>
      <w:szCs w:val="22"/>
      <w:lang w:eastAsia="en-US"/>
    </w:rPr>
  </w:style>
  <w:style w:type="character" w:customStyle="1" w:styleId="spelle">
    <w:name w:val="spelle"/>
    <w:uiPriority w:val="99"/>
    <w:rsid w:val="00CC5012"/>
  </w:style>
  <w:style w:type="character" w:customStyle="1" w:styleId="30">
    <w:name w:val="Заголовок 3 Знак"/>
    <w:basedOn w:val="a0"/>
    <w:link w:val="3"/>
    <w:semiHidden/>
    <w:rsid w:val="001E2B5B"/>
    <w:rPr>
      <w:rFonts w:asciiTheme="majorHAnsi" w:eastAsiaTheme="majorEastAsia" w:hAnsiTheme="majorHAnsi" w:cstheme="majorBidi"/>
      <w:b/>
      <w:bCs/>
      <w:kern w:val="3"/>
      <w:sz w:val="26"/>
      <w:szCs w:val="26"/>
      <w:lang w:eastAsia="en-US"/>
    </w:rPr>
  </w:style>
  <w:style w:type="character" w:customStyle="1" w:styleId="11">
    <w:name w:val="Неразрешенное упоминание1"/>
    <w:basedOn w:val="a0"/>
    <w:uiPriority w:val="99"/>
    <w:semiHidden/>
    <w:unhideWhenUsed/>
    <w:rsid w:val="001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06692">
      <w:marLeft w:val="0"/>
      <w:marRight w:val="0"/>
      <w:marTop w:val="0"/>
      <w:marBottom w:val="0"/>
      <w:divBdr>
        <w:top w:val="none" w:sz="0" w:space="0" w:color="auto"/>
        <w:left w:val="none" w:sz="0" w:space="0" w:color="auto"/>
        <w:bottom w:val="none" w:sz="0" w:space="0" w:color="auto"/>
        <w:right w:val="none" w:sz="0" w:space="0" w:color="auto"/>
      </w:divBdr>
    </w:div>
    <w:div w:id="485706693">
      <w:marLeft w:val="0"/>
      <w:marRight w:val="0"/>
      <w:marTop w:val="0"/>
      <w:marBottom w:val="0"/>
      <w:divBdr>
        <w:top w:val="none" w:sz="0" w:space="0" w:color="auto"/>
        <w:left w:val="none" w:sz="0" w:space="0" w:color="auto"/>
        <w:bottom w:val="none" w:sz="0" w:space="0" w:color="auto"/>
        <w:right w:val="none" w:sz="0" w:space="0" w:color="auto"/>
      </w:divBdr>
    </w:div>
    <w:div w:id="485706694">
      <w:marLeft w:val="0"/>
      <w:marRight w:val="0"/>
      <w:marTop w:val="0"/>
      <w:marBottom w:val="0"/>
      <w:divBdr>
        <w:top w:val="none" w:sz="0" w:space="0" w:color="auto"/>
        <w:left w:val="none" w:sz="0" w:space="0" w:color="auto"/>
        <w:bottom w:val="none" w:sz="0" w:space="0" w:color="auto"/>
        <w:right w:val="none" w:sz="0" w:space="0" w:color="auto"/>
      </w:divBdr>
    </w:div>
    <w:div w:id="485706695">
      <w:marLeft w:val="0"/>
      <w:marRight w:val="0"/>
      <w:marTop w:val="0"/>
      <w:marBottom w:val="0"/>
      <w:divBdr>
        <w:top w:val="none" w:sz="0" w:space="0" w:color="auto"/>
        <w:left w:val="none" w:sz="0" w:space="0" w:color="auto"/>
        <w:bottom w:val="none" w:sz="0" w:space="0" w:color="auto"/>
        <w:right w:val="none" w:sz="0" w:space="0" w:color="auto"/>
      </w:divBdr>
    </w:div>
    <w:div w:id="485706696">
      <w:marLeft w:val="0"/>
      <w:marRight w:val="0"/>
      <w:marTop w:val="0"/>
      <w:marBottom w:val="0"/>
      <w:divBdr>
        <w:top w:val="none" w:sz="0" w:space="0" w:color="auto"/>
        <w:left w:val="none" w:sz="0" w:space="0" w:color="auto"/>
        <w:bottom w:val="none" w:sz="0" w:space="0" w:color="auto"/>
        <w:right w:val="none" w:sz="0" w:space="0" w:color="auto"/>
      </w:divBdr>
    </w:div>
    <w:div w:id="485706697">
      <w:marLeft w:val="0"/>
      <w:marRight w:val="0"/>
      <w:marTop w:val="0"/>
      <w:marBottom w:val="0"/>
      <w:divBdr>
        <w:top w:val="none" w:sz="0" w:space="0" w:color="auto"/>
        <w:left w:val="none" w:sz="0" w:space="0" w:color="auto"/>
        <w:bottom w:val="none" w:sz="0" w:space="0" w:color="auto"/>
        <w:right w:val="none" w:sz="0" w:space="0" w:color="auto"/>
      </w:divBdr>
    </w:div>
    <w:div w:id="485706698">
      <w:marLeft w:val="0"/>
      <w:marRight w:val="0"/>
      <w:marTop w:val="0"/>
      <w:marBottom w:val="0"/>
      <w:divBdr>
        <w:top w:val="none" w:sz="0" w:space="0" w:color="auto"/>
        <w:left w:val="none" w:sz="0" w:space="0" w:color="auto"/>
        <w:bottom w:val="none" w:sz="0" w:space="0" w:color="auto"/>
        <w:right w:val="none" w:sz="0" w:space="0" w:color="auto"/>
      </w:divBdr>
    </w:div>
    <w:div w:id="485706699">
      <w:marLeft w:val="0"/>
      <w:marRight w:val="0"/>
      <w:marTop w:val="0"/>
      <w:marBottom w:val="0"/>
      <w:divBdr>
        <w:top w:val="none" w:sz="0" w:space="0" w:color="auto"/>
        <w:left w:val="none" w:sz="0" w:space="0" w:color="auto"/>
        <w:bottom w:val="none" w:sz="0" w:space="0" w:color="auto"/>
        <w:right w:val="none" w:sz="0" w:space="0" w:color="auto"/>
      </w:divBdr>
    </w:div>
    <w:div w:id="1468934824">
      <w:bodyDiv w:val="1"/>
      <w:marLeft w:val="0"/>
      <w:marRight w:val="0"/>
      <w:marTop w:val="0"/>
      <w:marBottom w:val="0"/>
      <w:divBdr>
        <w:top w:val="none" w:sz="0" w:space="0" w:color="auto"/>
        <w:left w:val="none" w:sz="0" w:space="0" w:color="auto"/>
        <w:bottom w:val="none" w:sz="0" w:space="0" w:color="auto"/>
        <w:right w:val="none" w:sz="0" w:space="0" w:color="auto"/>
      </w:divBdr>
    </w:div>
    <w:div w:id="16722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1095</Words>
  <Characters>625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У Кропивницькому шукали операторів комп’ютерного набору</vt:lpstr>
    </vt:vector>
  </TitlesOfParts>
  <Company>DG Win&amp;Soft</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Кропивницькому шукали операторів комп’ютерного набору</dc:title>
  <dc:subject/>
  <dc:creator>admzan</dc:creator>
  <cp:keywords/>
  <dc:description/>
  <cp:lastModifiedBy>t.yurchenko</cp:lastModifiedBy>
  <cp:revision>10</cp:revision>
  <cp:lastPrinted>2025-02-26T06:49:00Z</cp:lastPrinted>
  <dcterms:created xsi:type="dcterms:W3CDTF">2025-02-25T08:33:00Z</dcterms:created>
  <dcterms:modified xsi:type="dcterms:W3CDTF">2025-02-26T14:26:00Z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DG Win</vt:lpwstr>
  </property>
  <property fmtid="{D5CDD505-2E9C-101B-9397-08002B2CF9AE}" pid="4" name="DocSecurity">
    <vt:r8>7.01336416254668E-293</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