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CD" w:rsidRPr="001D6173" w:rsidRDefault="008941CD" w:rsidP="008941CD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Які документи подають роботодавці до центру зайнятості для організації професійної підготовки жінок за </w:t>
      </w:r>
      <w:r w:rsidRPr="008454BD">
        <w:rPr>
          <w:b/>
          <w:szCs w:val="28"/>
          <w:lang w:val="ru-RU"/>
        </w:rPr>
        <w:t>“</w:t>
      </w:r>
      <w:r>
        <w:rPr>
          <w:b/>
          <w:szCs w:val="28"/>
        </w:rPr>
        <w:t>традиційно чоловічими</w:t>
      </w:r>
      <w:r w:rsidRPr="008454BD">
        <w:rPr>
          <w:b/>
          <w:szCs w:val="28"/>
          <w:lang w:val="ru-RU"/>
        </w:rPr>
        <w:t>”</w:t>
      </w:r>
      <w:r>
        <w:rPr>
          <w:b/>
          <w:szCs w:val="28"/>
        </w:rPr>
        <w:t xml:space="preserve"> професіями?</w:t>
      </w:r>
    </w:p>
    <w:p w:rsidR="008941CD" w:rsidRDefault="008941CD" w:rsidP="00F508FF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:rsidR="008941CD" w:rsidRPr="00362BEB" w:rsidRDefault="004027DF" w:rsidP="00E302F7">
      <w:pPr>
        <w:spacing w:before="40" w:after="40"/>
        <w:ind w:firstLine="567"/>
        <w:jc w:val="both"/>
        <w:rPr>
          <w:b/>
          <w:szCs w:val="28"/>
          <w:shd w:val="clear" w:color="auto" w:fill="FFFFFF"/>
        </w:rPr>
      </w:pPr>
      <w:r w:rsidRPr="00362BEB">
        <w:rPr>
          <w:b/>
          <w:szCs w:val="28"/>
          <w:shd w:val="clear" w:color="auto" w:fill="FFFFFF"/>
        </w:rPr>
        <w:t xml:space="preserve">Нагадаємо, що </w:t>
      </w:r>
      <w:r w:rsidR="006F7529" w:rsidRPr="00362BEB">
        <w:rPr>
          <w:b/>
          <w:szCs w:val="28"/>
          <w:shd w:val="clear" w:color="auto" w:fill="FFFFFF"/>
        </w:rPr>
        <w:t>п</w:t>
      </w:r>
      <w:r w:rsidR="00ED6774" w:rsidRPr="00362BEB">
        <w:rPr>
          <w:b/>
          <w:szCs w:val="28"/>
          <w:shd w:val="clear" w:color="auto" w:fill="FFFFFF"/>
        </w:rPr>
        <w:t>остановою Кабінету Міністрів України від 1</w:t>
      </w:r>
      <w:r w:rsidR="00183FDF" w:rsidRPr="00362BEB">
        <w:rPr>
          <w:b/>
          <w:szCs w:val="28"/>
          <w:shd w:val="clear" w:color="auto" w:fill="FFFFFF"/>
        </w:rPr>
        <w:t>5листопада</w:t>
      </w:r>
      <w:r w:rsidR="00ED6774" w:rsidRPr="00362BEB">
        <w:rPr>
          <w:b/>
          <w:szCs w:val="28"/>
          <w:shd w:val="clear" w:color="auto" w:fill="FFFFFF"/>
        </w:rPr>
        <w:t xml:space="preserve"> 20</w:t>
      </w:r>
      <w:r w:rsidR="00183FDF" w:rsidRPr="00362BEB">
        <w:rPr>
          <w:b/>
          <w:szCs w:val="28"/>
          <w:shd w:val="clear" w:color="auto" w:fill="FFFFFF"/>
        </w:rPr>
        <w:t>24</w:t>
      </w:r>
      <w:r w:rsidR="00ED6774" w:rsidRPr="00362BEB">
        <w:rPr>
          <w:b/>
          <w:szCs w:val="28"/>
          <w:shd w:val="clear" w:color="auto" w:fill="FFFFFF"/>
        </w:rPr>
        <w:t xml:space="preserve"> року № </w:t>
      </w:r>
      <w:r w:rsidR="00183FDF" w:rsidRPr="00362BEB">
        <w:rPr>
          <w:b/>
          <w:szCs w:val="28"/>
          <w:shd w:val="clear" w:color="auto" w:fill="FFFFFF"/>
        </w:rPr>
        <w:t>1</w:t>
      </w:r>
      <w:r w:rsidR="00ED6774" w:rsidRPr="00362BEB">
        <w:rPr>
          <w:b/>
          <w:szCs w:val="28"/>
          <w:shd w:val="clear" w:color="auto" w:fill="FFFFFF"/>
        </w:rPr>
        <w:t>3</w:t>
      </w:r>
      <w:r w:rsidR="00183FDF" w:rsidRPr="00362BEB">
        <w:rPr>
          <w:b/>
          <w:szCs w:val="28"/>
          <w:shd w:val="clear" w:color="auto" w:fill="FFFFFF"/>
        </w:rPr>
        <w:t>0</w:t>
      </w:r>
      <w:r w:rsidRPr="00362BEB">
        <w:rPr>
          <w:b/>
          <w:szCs w:val="28"/>
          <w:shd w:val="clear" w:color="auto" w:fill="FFFFFF"/>
        </w:rPr>
        <w:t>2</w:t>
      </w:r>
      <w:r w:rsidR="008941CD" w:rsidRPr="00362BEB">
        <w:rPr>
          <w:b/>
          <w:szCs w:val="28"/>
          <w:shd w:val="clear" w:color="auto" w:fill="FFFFFF"/>
        </w:rPr>
        <w:t>затверджено Порядок реалізації експериментального проєкту щодо організації професійного навчання жінок для працевлаштування у сферах, де вони були традиційно недостатньо представлені.</w:t>
      </w:r>
    </w:p>
    <w:p w:rsidR="00E302F7" w:rsidRDefault="00233F30" w:rsidP="00E302F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Пунктом 10 вказаного Порядку </w:t>
      </w:r>
      <w:r w:rsidR="00F048DE">
        <w:rPr>
          <w:color w:val="212529"/>
          <w:szCs w:val="28"/>
          <w:shd w:val="clear" w:color="auto" w:fill="FFFFFF"/>
        </w:rPr>
        <w:t>передбачено, що п</w:t>
      </w:r>
      <w:r w:rsidR="00F048DE">
        <w:t>рофесійне навчання організовується на замовлення роботодавця шляхом подання до філії обласного центру зайнятості за місцезнаходженням роботодавця заяви про потреби у навчанні фахівців роботодавця.</w:t>
      </w:r>
      <w:r w:rsidR="004027DF">
        <w:t xml:space="preserve"> Форма цієї заяви затверджена наказом Державного центру зайнятості від 07 лютого 2025 року № 23. Цим же наказом затверджено примірну форму договору про організацію професійного навчання на замовлення роботодавця та форму заявки на організацію професійного навчання/підтвердження щодо можливості навчання особи в закладі освіти.</w:t>
      </w:r>
    </w:p>
    <w:p w:rsidR="00E302F7" w:rsidRDefault="00E302F7" w:rsidP="00E302F7">
      <w:pPr>
        <w:spacing w:before="40" w:after="40"/>
        <w:ind w:firstLine="567"/>
        <w:jc w:val="both"/>
      </w:pPr>
      <w:r>
        <w:rPr>
          <w:color w:val="212529"/>
          <w:szCs w:val="28"/>
          <w:shd w:val="clear" w:color="auto" w:fill="FFFFFF"/>
        </w:rPr>
        <w:t>Все про н</w:t>
      </w:r>
      <w:r w:rsidRPr="00E302F7">
        <w:rPr>
          <w:color w:val="212529"/>
          <w:szCs w:val="28"/>
          <w:shd w:val="clear" w:color="auto" w:fill="FFFFFF"/>
        </w:rPr>
        <w:t>авчання жінок за експериментальним проєктом</w:t>
      </w:r>
      <w:r w:rsidR="004027DF">
        <w:rPr>
          <w:color w:val="212529"/>
          <w:szCs w:val="28"/>
          <w:shd w:val="clear" w:color="auto" w:fill="FFFFFF"/>
        </w:rPr>
        <w:t xml:space="preserve">на </w:t>
      </w:r>
      <w:r w:rsidR="00ED6774">
        <w:rPr>
          <w:color w:val="212529"/>
          <w:szCs w:val="28"/>
          <w:shd w:val="clear" w:color="auto" w:fill="FFFFFF"/>
        </w:rPr>
        <w:t>вебсторінці</w:t>
      </w:r>
      <w:r w:rsidR="004027DF">
        <w:rPr>
          <w:color w:val="212529"/>
          <w:szCs w:val="28"/>
          <w:shd w:val="clear" w:color="auto" w:fill="FFFFFF"/>
        </w:rPr>
        <w:t xml:space="preserve"> Державного центру зайнятості</w:t>
      </w:r>
      <w:r>
        <w:rPr>
          <w:color w:val="212529"/>
          <w:szCs w:val="28"/>
          <w:shd w:val="clear" w:color="auto" w:fill="FFFFFF"/>
        </w:rPr>
        <w:t xml:space="preserve"> за посиланням: </w:t>
      </w:r>
      <w:hyperlink r:id="rId5" w:history="1">
        <w:r w:rsidRPr="00AD7436">
          <w:rPr>
            <w:rStyle w:val="af0"/>
          </w:rPr>
          <w:t>https://salo.li/70e3720</w:t>
        </w:r>
      </w:hyperlink>
    </w:p>
    <w:p w:rsidR="00E302F7" w:rsidRDefault="00E302F7" w:rsidP="00E302F7">
      <w:pPr>
        <w:spacing w:before="40" w:after="40"/>
        <w:ind w:firstLine="567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Є запитання щодо реалізації проєкту або організації навчання за ним? </w:t>
      </w:r>
      <w:r w:rsidRPr="00E302F7">
        <w:rPr>
          <w:color w:val="212529"/>
          <w:szCs w:val="28"/>
          <w:shd w:val="clear" w:color="auto" w:fill="FFFFFF"/>
        </w:rPr>
        <w:t xml:space="preserve">Звертайтеся до фахівців філій обласного центру зайнятості/їхніх структурних підрозділів за місцем вашого перебування, контакти тут: </w:t>
      </w:r>
      <w:hyperlink r:id="rId6" w:tgtFrame="_blank" w:history="1">
        <w:r w:rsidRPr="00E302F7">
          <w:rPr>
            <w:rStyle w:val="af0"/>
            <w:szCs w:val="28"/>
            <w:shd w:val="clear" w:color="auto" w:fill="FFFFFF"/>
          </w:rPr>
          <w:t>http://surl.li/pacfp</w:t>
        </w:r>
      </w:hyperlink>
    </w:p>
    <w:p w:rsidR="004027DF" w:rsidRPr="00E302F7" w:rsidRDefault="004027DF" w:rsidP="008B6BC2">
      <w:pPr>
        <w:pStyle w:val="af2"/>
        <w:rPr>
          <w:rStyle w:val="af0"/>
          <w:shd w:val="clear" w:color="auto" w:fill="FFFFFF"/>
        </w:rPr>
      </w:pPr>
    </w:p>
    <w:p w:rsidR="00E01902" w:rsidRPr="00E302F7" w:rsidRDefault="0087215E" w:rsidP="00E302F7">
      <w:pPr>
        <w:spacing w:before="40" w:after="40"/>
        <w:jc w:val="both"/>
        <w:rPr>
          <w:rStyle w:val="af0"/>
          <w:shd w:val="clear" w:color="auto" w:fill="FFFFFF"/>
        </w:rPr>
      </w:pPr>
      <w:r w:rsidRPr="00E302F7">
        <w:rPr>
          <w:rStyle w:val="af0"/>
          <w:shd w:val="clear" w:color="auto" w:fill="FFFFFF"/>
        </w:rPr>
        <w:t>#</w:t>
      </w:r>
      <w:r w:rsidR="00233F30" w:rsidRPr="00E302F7">
        <w:rPr>
          <w:rStyle w:val="af0"/>
          <w:shd w:val="clear" w:color="auto" w:fill="FFFFFF"/>
        </w:rPr>
        <w:t>Електронний_кадровий_клуб</w:t>
      </w:r>
    </w:p>
    <w:p w:rsidR="008941CD" w:rsidRPr="00362BEB" w:rsidRDefault="008941CD" w:rsidP="00434967">
      <w:pPr>
        <w:spacing w:before="40" w:after="40"/>
        <w:ind w:firstLine="708"/>
        <w:jc w:val="both"/>
        <w:rPr>
          <w:bCs/>
          <w:szCs w:val="28"/>
        </w:rPr>
      </w:pPr>
    </w:p>
    <w:p w:rsidR="008941CD" w:rsidRPr="00362BEB" w:rsidRDefault="008941CD" w:rsidP="00434967">
      <w:pPr>
        <w:spacing w:before="40" w:after="40"/>
        <w:ind w:firstLine="708"/>
        <w:jc w:val="both"/>
        <w:rPr>
          <w:bCs/>
          <w:szCs w:val="28"/>
        </w:rPr>
      </w:pPr>
    </w:p>
    <w:p w:rsidR="008941CD" w:rsidRDefault="008941CD" w:rsidP="008941CD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lastRenderedPageBreak/>
        <w:t>Питання – відповідь</w:t>
      </w:r>
    </w:p>
    <w:p w:rsidR="008941CD" w:rsidRDefault="008941CD" w:rsidP="008941CD">
      <w:pPr>
        <w:spacing w:before="40" w:after="40"/>
        <w:jc w:val="center"/>
        <w:rPr>
          <w:b/>
          <w:szCs w:val="28"/>
        </w:rPr>
      </w:pPr>
    </w:p>
    <w:p w:rsidR="008941CD" w:rsidRPr="001D6173" w:rsidRDefault="008941CD" w:rsidP="008941CD">
      <w:pPr>
        <w:spacing w:before="40" w:after="40"/>
        <w:jc w:val="center"/>
        <w:rPr>
          <w:b/>
          <w:szCs w:val="28"/>
        </w:rPr>
      </w:pPr>
      <w:r>
        <w:rPr>
          <w:b/>
          <w:szCs w:val="28"/>
        </w:rPr>
        <w:t xml:space="preserve">Які документи подають роботодавці до центру зайнятості для організації професійної підготовки жінок за </w:t>
      </w:r>
      <w:r w:rsidRPr="00362BEB">
        <w:rPr>
          <w:b/>
          <w:szCs w:val="28"/>
        </w:rPr>
        <w:t>“</w:t>
      </w:r>
      <w:r>
        <w:rPr>
          <w:b/>
          <w:szCs w:val="28"/>
        </w:rPr>
        <w:t>традиційно чоловічими</w:t>
      </w:r>
      <w:r w:rsidRPr="00362BEB">
        <w:rPr>
          <w:b/>
          <w:szCs w:val="28"/>
        </w:rPr>
        <w:t>”</w:t>
      </w:r>
      <w:r>
        <w:rPr>
          <w:b/>
          <w:szCs w:val="28"/>
        </w:rPr>
        <w:t xml:space="preserve"> професіями?</w:t>
      </w:r>
    </w:p>
    <w:p w:rsidR="008941CD" w:rsidRPr="00D52D0B" w:rsidRDefault="008941CD" w:rsidP="008941CD">
      <w:pPr>
        <w:spacing w:before="40" w:after="40"/>
        <w:jc w:val="center"/>
        <w:rPr>
          <w:b/>
          <w:szCs w:val="28"/>
        </w:rPr>
      </w:pPr>
    </w:p>
    <w:p w:rsidR="008941CD" w:rsidRDefault="008941CD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 xml:space="preserve">Нагадаємо, що постановою Кабінету Міністрів України від 15 листопада 2024 року № 1302 запроваджено реалізацію протягом двох років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представлені. Цією ж постановою затверджено Порядок реалізації експериментального проекту щодо організації професійного навчання жінок для працевлаштування у сферах, де вони були традиційно недостатньо представлені. </w:t>
      </w:r>
    </w:p>
    <w:p w:rsidR="008941CD" w:rsidRDefault="008941CD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Пунктом 10 вказаного Порядку передбачено, що п</w:t>
      </w:r>
      <w:r>
        <w:t>рофесійне навчання організовується на замовлення роботодавця шляхом подання до філії обласного центру зайнятості за місцезнаходженням роботодавця заяви про потреби у навчанні фахівців роботодавця. Форма цієї заяви затверджена наказом Державного центру зайнятості від 07 лютого 2025 року № 23. Цим же наказом затверджено примірну форму договору про організацію професійного навчання на замовлення роботодавця та форму заявки на організацію професійного навчання/підтвердження щодо можливості навчання особи в закладі освіти.</w:t>
      </w:r>
    </w:p>
    <w:p w:rsidR="008941CD" w:rsidRDefault="008941CD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Примітка. Отримати вищевказані документи можна в філіях обласного центру зайнятості.</w:t>
      </w:r>
    </w:p>
    <w:p w:rsidR="008941CD" w:rsidRDefault="008941CD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r>
        <w:rPr>
          <w:color w:val="212529"/>
          <w:szCs w:val="28"/>
          <w:shd w:val="clear" w:color="auto" w:fill="FFFFFF"/>
        </w:rPr>
        <w:t>Ознайомитись з іншою інформацією щодо експериментального проекту можна на вебсторінці Державного центру зайнятості.</w:t>
      </w:r>
    </w:p>
    <w:p w:rsidR="008941CD" w:rsidRDefault="008941CD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</w:p>
    <w:p w:rsidR="008941CD" w:rsidRDefault="00804D71" w:rsidP="008941CD">
      <w:pPr>
        <w:spacing w:before="40" w:after="40"/>
        <w:ind w:firstLine="708"/>
        <w:jc w:val="both"/>
        <w:rPr>
          <w:color w:val="212529"/>
          <w:szCs w:val="28"/>
          <w:shd w:val="clear" w:color="auto" w:fill="FFFFFF"/>
        </w:rPr>
      </w:pPr>
      <w:hyperlink r:id="rId7" w:history="1">
        <w:r w:rsidR="008941CD" w:rsidRPr="00682961">
          <w:rPr>
            <w:rStyle w:val="af0"/>
            <w:szCs w:val="28"/>
            <w:shd w:val="clear" w:color="auto" w:fill="FFFFFF"/>
          </w:rPr>
          <w:t>https://www.dcz.gov.ua/profnavch/navchwomen</w:t>
        </w:r>
      </w:hyperlink>
    </w:p>
    <w:p w:rsidR="008941CD" w:rsidRDefault="008941CD" w:rsidP="008941CD">
      <w:pPr>
        <w:pStyle w:val="af2"/>
        <w:rPr>
          <w:rFonts w:ascii="Times New Roman" w:hAnsi="Times New Roman"/>
          <w:sz w:val="28"/>
          <w:szCs w:val="28"/>
        </w:rPr>
      </w:pPr>
    </w:p>
    <w:p w:rsidR="008941CD" w:rsidRPr="00E01902" w:rsidRDefault="008941CD" w:rsidP="008941CD">
      <w:pPr>
        <w:spacing w:before="40" w:after="40"/>
        <w:ind w:firstLine="708"/>
        <w:jc w:val="both"/>
        <w:rPr>
          <w:bCs/>
          <w:szCs w:val="28"/>
        </w:rPr>
      </w:pPr>
      <w:r w:rsidRPr="009026B2">
        <w:rPr>
          <w:bCs/>
          <w:szCs w:val="28"/>
          <w:lang w:val="ru-RU"/>
        </w:rPr>
        <w:t>#</w:t>
      </w:r>
      <w:r>
        <w:rPr>
          <w:bCs/>
          <w:szCs w:val="28"/>
          <w:lang w:val="ru-RU"/>
        </w:rPr>
        <w:t>Електронний_кадровий_клуб</w:t>
      </w:r>
    </w:p>
    <w:p w:rsidR="008941CD" w:rsidRPr="00E01902" w:rsidRDefault="008941CD" w:rsidP="00434967">
      <w:pPr>
        <w:spacing w:before="40" w:after="40"/>
        <w:ind w:firstLine="708"/>
        <w:jc w:val="both"/>
        <w:rPr>
          <w:bCs/>
          <w:szCs w:val="28"/>
        </w:rPr>
      </w:pPr>
    </w:p>
    <w:sectPr w:rsidR="008941CD" w:rsidRPr="00E01902" w:rsidSect="008941CD">
      <w:pgSz w:w="8391" w:h="11906"/>
      <w:pgMar w:top="284" w:right="567" w:bottom="851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4FD"/>
    <w:rsid w:val="00093991"/>
    <w:rsid w:val="000A27BB"/>
    <w:rsid w:val="000B5F60"/>
    <w:rsid w:val="001625E2"/>
    <w:rsid w:val="0016390E"/>
    <w:rsid w:val="001812F0"/>
    <w:rsid w:val="00183FDF"/>
    <w:rsid w:val="00196BBF"/>
    <w:rsid w:val="001C15BA"/>
    <w:rsid w:val="001D6173"/>
    <w:rsid w:val="001E2140"/>
    <w:rsid w:val="001E28E6"/>
    <w:rsid w:val="001F138C"/>
    <w:rsid w:val="00233F30"/>
    <w:rsid w:val="00293FE5"/>
    <w:rsid w:val="002D20A6"/>
    <w:rsid w:val="002D4C51"/>
    <w:rsid w:val="002E4A84"/>
    <w:rsid w:val="002F02A1"/>
    <w:rsid w:val="00362BEB"/>
    <w:rsid w:val="0037680B"/>
    <w:rsid w:val="003A34FD"/>
    <w:rsid w:val="003B5141"/>
    <w:rsid w:val="003B598E"/>
    <w:rsid w:val="003E0330"/>
    <w:rsid w:val="003E51E4"/>
    <w:rsid w:val="004027DF"/>
    <w:rsid w:val="00405485"/>
    <w:rsid w:val="00434967"/>
    <w:rsid w:val="00434CE8"/>
    <w:rsid w:val="00446122"/>
    <w:rsid w:val="00476215"/>
    <w:rsid w:val="0047739A"/>
    <w:rsid w:val="0048001A"/>
    <w:rsid w:val="0049583E"/>
    <w:rsid w:val="004D2262"/>
    <w:rsid w:val="004D67F0"/>
    <w:rsid w:val="004E38CE"/>
    <w:rsid w:val="005131A5"/>
    <w:rsid w:val="00533FC8"/>
    <w:rsid w:val="00552694"/>
    <w:rsid w:val="005576FB"/>
    <w:rsid w:val="00560761"/>
    <w:rsid w:val="005953AB"/>
    <w:rsid w:val="005D34F7"/>
    <w:rsid w:val="005E438C"/>
    <w:rsid w:val="005F2C40"/>
    <w:rsid w:val="005F6A85"/>
    <w:rsid w:val="00660F9B"/>
    <w:rsid w:val="00685B77"/>
    <w:rsid w:val="0069618C"/>
    <w:rsid w:val="006A4FA8"/>
    <w:rsid w:val="006A5ABF"/>
    <w:rsid w:val="006A7C38"/>
    <w:rsid w:val="006B6960"/>
    <w:rsid w:val="006F41D2"/>
    <w:rsid w:val="006F7529"/>
    <w:rsid w:val="006F7D16"/>
    <w:rsid w:val="00750709"/>
    <w:rsid w:val="007A271A"/>
    <w:rsid w:val="007A4A59"/>
    <w:rsid w:val="007A4B37"/>
    <w:rsid w:val="007C3438"/>
    <w:rsid w:val="00800878"/>
    <w:rsid w:val="00804D71"/>
    <w:rsid w:val="00823FFD"/>
    <w:rsid w:val="008365C0"/>
    <w:rsid w:val="008454BD"/>
    <w:rsid w:val="0086205C"/>
    <w:rsid w:val="0087215E"/>
    <w:rsid w:val="00882F69"/>
    <w:rsid w:val="008941CD"/>
    <w:rsid w:val="0089528F"/>
    <w:rsid w:val="008B6BC2"/>
    <w:rsid w:val="008C1B16"/>
    <w:rsid w:val="008C4A80"/>
    <w:rsid w:val="008E26BB"/>
    <w:rsid w:val="008E4C6D"/>
    <w:rsid w:val="008E7F07"/>
    <w:rsid w:val="008F38F0"/>
    <w:rsid w:val="008F7627"/>
    <w:rsid w:val="009026B2"/>
    <w:rsid w:val="00922956"/>
    <w:rsid w:val="00924D1E"/>
    <w:rsid w:val="00926552"/>
    <w:rsid w:val="009529E3"/>
    <w:rsid w:val="00971133"/>
    <w:rsid w:val="00990324"/>
    <w:rsid w:val="009A7F44"/>
    <w:rsid w:val="00A44F63"/>
    <w:rsid w:val="00AB2DE0"/>
    <w:rsid w:val="00AB5849"/>
    <w:rsid w:val="00AB738C"/>
    <w:rsid w:val="00AD45AC"/>
    <w:rsid w:val="00B04E72"/>
    <w:rsid w:val="00B22414"/>
    <w:rsid w:val="00B322C7"/>
    <w:rsid w:val="00B36B8F"/>
    <w:rsid w:val="00B547D7"/>
    <w:rsid w:val="00B752F1"/>
    <w:rsid w:val="00B83CBC"/>
    <w:rsid w:val="00BA35DF"/>
    <w:rsid w:val="00BA5B38"/>
    <w:rsid w:val="00BB0F3C"/>
    <w:rsid w:val="00BD7BFD"/>
    <w:rsid w:val="00BE27F6"/>
    <w:rsid w:val="00C05AB4"/>
    <w:rsid w:val="00C54B19"/>
    <w:rsid w:val="00C82F4C"/>
    <w:rsid w:val="00CA0246"/>
    <w:rsid w:val="00CA6357"/>
    <w:rsid w:val="00CE7530"/>
    <w:rsid w:val="00CF5E36"/>
    <w:rsid w:val="00D108F2"/>
    <w:rsid w:val="00D16C4D"/>
    <w:rsid w:val="00D365D8"/>
    <w:rsid w:val="00D52D0B"/>
    <w:rsid w:val="00D95339"/>
    <w:rsid w:val="00D9612E"/>
    <w:rsid w:val="00DE799D"/>
    <w:rsid w:val="00E01902"/>
    <w:rsid w:val="00E03E9B"/>
    <w:rsid w:val="00E108FE"/>
    <w:rsid w:val="00E302F7"/>
    <w:rsid w:val="00ED0DE3"/>
    <w:rsid w:val="00ED3B88"/>
    <w:rsid w:val="00ED6774"/>
    <w:rsid w:val="00EE352D"/>
    <w:rsid w:val="00EF0439"/>
    <w:rsid w:val="00F048DE"/>
    <w:rsid w:val="00F15388"/>
    <w:rsid w:val="00F1570D"/>
    <w:rsid w:val="00F508FF"/>
    <w:rsid w:val="00F62C51"/>
    <w:rsid w:val="00F67F2C"/>
    <w:rsid w:val="00F76CDE"/>
    <w:rsid w:val="00F86DAB"/>
    <w:rsid w:val="00F94972"/>
    <w:rsid w:val="00FA5690"/>
    <w:rsid w:val="00FD5267"/>
    <w:rsid w:val="00FE1261"/>
    <w:rsid w:val="00FE2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804D71"/>
    <w:rPr>
      <w:rFonts w:cs="Times New Roman"/>
    </w:rPr>
  </w:style>
  <w:style w:type="character" w:customStyle="1" w:styleId="ListLabel2">
    <w:name w:val="ListLabel 2"/>
    <w:qFormat/>
    <w:rsid w:val="00804D71"/>
    <w:rPr>
      <w:rFonts w:cs="Times New Roman"/>
    </w:rPr>
  </w:style>
  <w:style w:type="character" w:customStyle="1" w:styleId="ListLabel3">
    <w:name w:val="ListLabel 3"/>
    <w:qFormat/>
    <w:rsid w:val="00804D71"/>
    <w:rPr>
      <w:rFonts w:cs="Times New Roman"/>
    </w:rPr>
  </w:style>
  <w:style w:type="character" w:customStyle="1" w:styleId="ListLabel4">
    <w:name w:val="ListLabel 4"/>
    <w:qFormat/>
    <w:rsid w:val="00804D71"/>
    <w:rPr>
      <w:rFonts w:cs="Times New Roman"/>
    </w:rPr>
  </w:style>
  <w:style w:type="character" w:customStyle="1" w:styleId="ListLabel5">
    <w:name w:val="ListLabel 5"/>
    <w:qFormat/>
    <w:rsid w:val="00804D71"/>
    <w:rPr>
      <w:rFonts w:cs="Times New Roman"/>
    </w:rPr>
  </w:style>
  <w:style w:type="character" w:customStyle="1" w:styleId="ListLabel6">
    <w:name w:val="ListLabel 6"/>
    <w:qFormat/>
    <w:rsid w:val="00804D71"/>
    <w:rPr>
      <w:rFonts w:cs="Times New Roman"/>
    </w:rPr>
  </w:style>
  <w:style w:type="character" w:customStyle="1" w:styleId="ListLabel7">
    <w:name w:val="ListLabel 7"/>
    <w:qFormat/>
    <w:rsid w:val="00804D71"/>
    <w:rPr>
      <w:rFonts w:cs="Times New Roman"/>
    </w:rPr>
  </w:style>
  <w:style w:type="character" w:customStyle="1" w:styleId="ListLabel8">
    <w:name w:val="ListLabel 8"/>
    <w:qFormat/>
    <w:rsid w:val="00804D71"/>
    <w:rPr>
      <w:rFonts w:cs="Times New Roman"/>
    </w:rPr>
  </w:style>
  <w:style w:type="character" w:customStyle="1" w:styleId="ListLabel9">
    <w:name w:val="ListLabel 9"/>
    <w:qFormat/>
    <w:rsid w:val="00804D71"/>
    <w:rPr>
      <w:rFonts w:cs="Times New Roman"/>
    </w:rPr>
  </w:style>
  <w:style w:type="character" w:customStyle="1" w:styleId="ListLabel10">
    <w:name w:val="ListLabel 10"/>
    <w:qFormat/>
    <w:rsid w:val="00804D71"/>
    <w:rPr>
      <w:rFonts w:cs="Times New Roman"/>
    </w:rPr>
  </w:style>
  <w:style w:type="character" w:customStyle="1" w:styleId="ListLabel11">
    <w:name w:val="ListLabel 11"/>
    <w:qFormat/>
    <w:rsid w:val="00804D71"/>
    <w:rPr>
      <w:rFonts w:cs="Times New Roman"/>
    </w:rPr>
  </w:style>
  <w:style w:type="character" w:customStyle="1" w:styleId="ListLabel12">
    <w:name w:val="ListLabel 12"/>
    <w:qFormat/>
    <w:rsid w:val="00804D71"/>
    <w:rPr>
      <w:rFonts w:cs="Times New Roman"/>
    </w:rPr>
  </w:style>
  <w:style w:type="character" w:customStyle="1" w:styleId="ListLabel13">
    <w:name w:val="ListLabel 13"/>
    <w:qFormat/>
    <w:rsid w:val="00804D71"/>
    <w:rPr>
      <w:rFonts w:cs="Times New Roman"/>
    </w:rPr>
  </w:style>
  <w:style w:type="character" w:customStyle="1" w:styleId="ListLabel14">
    <w:name w:val="ListLabel 14"/>
    <w:qFormat/>
    <w:rsid w:val="00804D71"/>
    <w:rPr>
      <w:rFonts w:cs="Times New Roman"/>
    </w:rPr>
  </w:style>
  <w:style w:type="character" w:customStyle="1" w:styleId="ListLabel15">
    <w:name w:val="ListLabel 15"/>
    <w:qFormat/>
    <w:rsid w:val="00804D71"/>
    <w:rPr>
      <w:rFonts w:cs="Times New Roman"/>
    </w:rPr>
  </w:style>
  <w:style w:type="character" w:customStyle="1" w:styleId="ListLabel16">
    <w:name w:val="ListLabel 16"/>
    <w:qFormat/>
    <w:rsid w:val="00804D71"/>
    <w:rPr>
      <w:rFonts w:cs="Times New Roman"/>
    </w:rPr>
  </w:style>
  <w:style w:type="character" w:customStyle="1" w:styleId="ListLabel17">
    <w:name w:val="ListLabel 17"/>
    <w:qFormat/>
    <w:rsid w:val="00804D71"/>
    <w:rPr>
      <w:rFonts w:cs="Times New Roman"/>
    </w:rPr>
  </w:style>
  <w:style w:type="character" w:customStyle="1" w:styleId="ListLabel18">
    <w:name w:val="ListLabel 18"/>
    <w:qFormat/>
    <w:rsid w:val="00804D71"/>
    <w:rPr>
      <w:rFonts w:cs="Times New Roman"/>
    </w:rPr>
  </w:style>
  <w:style w:type="character" w:customStyle="1" w:styleId="ListLabel19">
    <w:name w:val="ListLabel 19"/>
    <w:qFormat/>
    <w:rsid w:val="00804D71"/>
    <w:rPr>
      <w:rFonts w:cs="Times New Roman"/>
    </w:rPr>
  </w:style>
  <w:style w:type="character" w:customStyle="1" w:styleId="ListLabel20">
    <w:name w:val="ListLabel 20"/>
    <w:qFormat/>
    <w:rsid w:val="00804D71"/>
    <w:rPr>
      <w:rFonts w:cs="Times New Roman"/>
    </w:rPr>
  </w:style>
  <w:style w:type="character" w:customStyle="1" w:styleId="ListLabel21">
    <w:name w:val="ListLabel 21"/>
    <w:qFormat/>
    <w:rsid w:val="00804D71"/>
    <w:rPr>
      <w:rFonts w:cs="Times New Roman"/>
    </w:rPr>
  </w:style>
  <w:style w:type="character" w:customStyle="1" w:styleId="ListLabel22">
    <w:name w:val="ListLabel 22"/>
    <w:qFormat/>
    <w:rsid w:val="00804D71"/>
    <w:rPr>
      <w:rFonts w:cs="Times New Roman"/>
    </w:rPr>
  </w:style>
  <w:style w:type="character" w:customStyle="1" w:styleId="ListLabel23">
    <w:name w:val="ListLabel 23"/>
    <w:qFormat/>
    <w:rsid w:val="00804D71"/>
    <w:rPr>
      <w:rFonts w:cs="Times New Roman"/>
    </w:rPr>
  </w:style>
  <w:style w:type="character" w:customStyle="1" w:styleId="ListLabel24">
    <w:name w:val="ListLabel 24"/>
    <w:qFormat/>
    <w:rsid w:val="00804D71"/>
    <w:rPr>
      <w:rFonts w:cs="Times New Roman"/>
    </w:rPr>
  </w:style>
  <w:style w:type="character" w:customStyle="1" w:styleId="ListLabel25">
    <w:name w:val="ListLabel 25"/>
    <w:qFormat/>
    <w:rsid w:val="00804D71"/>
    <w:rPr>
      <w:rFonts w:cs="Times New Roman"/>
    </w:rPr>
  </w:style>
  <w:style w:type="character" w:customStyle="1" w:styleId="ListLabel26">
    <w:name w:val="ListLabel 26"/>
    <w:qFormat/>
    <w:rsid w:val="00804D71"/>
    <w:rPr>
      <w:rFonts w:cs="Times New Roman"/>
    </w:rPr>
  </w:style>
  <w:style w:type="character" w:customStyle="1" w:styleId="ListLabel27">
    <w:name w:val="ListLabel 27"/>
    <w:qFormat/>
    <w:rsid w:val="00804D71"/>
    <w:rPr>
      <w:rFonts w:cs="Times New Roman"/>
    </w:rPr>
  </w:style>
  <w:style w:type="character" w:customStyle="1" w:styleId="ListLabel28">
    <w:name w:val="ListLabel 28"/>
    <w:qFormat/>
    <w:rsid w:val="00804D71"/>
    <w:rPr>
      <w:rFonts w:cs="Times New Roman"/>
    </w:rPr>
  </w:style>
  <w:style w:type="character" w:customStyle="1" w:styleId="ListLabel29">
    <w:name w:val="ListLabel 29"/>
    <w:qFormat/>
    <w:rsid w:val="00804D71"/>
    <w:rPr>
      <w:rFonts w:cs="Times New Roman"/>
    </w:rPr>
  </w:style>
  <w:style w:type="character" w:customStyle="1" w:styleId="ListLabel30">
    <w:name w:val="ListLabel 30"/>
    <w:qFormat/>
    <w:rsid w:val="00804D71"/>
    <w:rPr>
      <w:rFonts w:cs="Times New Roman"/>
    </w:rPr>
  </w:style>
  <w:style w:type="character" w:customStyle="1" w:styleId="ListLabel31">
    <w:name w:val="ListLabel 31"/>
    <w:qFormat/>
    <w:rsid w:val="00804D71"/>
    <w:rPr>
      <w:rFonts w:cs="Times New Roman"/>
    </w:rPr>
  </w:style>
  <w:style w:type="character" w:customStyle="1" w:styleId="ListLabel32">
    <w:name w:val="ListLabel 32"/>
    <w:qFormat/>
    <w:rsid w:val="00804D71"/>
    <w:rPr>
      <w:rFonts w:cs="Times New Roman"/>
    </w:rPr>
  </w:style>
  <w:style w:type="character" w:customStyle="1" w:styleId="ListLabel33">
    <w:name w:val="ListLabel 33"/>
    <w:qFormat/>
    <w:rsid w:val="00804D71"/>
    <w:rPr>
      <w:rFonts w:cs="Times New Roman"/>
    </w:rPr>
  </w:style>
  <w:style w:type="character" w:customStyle="1" w:styleId="ListLabel34">
    <w:name w:val="ListLabel 34"/>
    <w:qFormat/>
    <w:rsid w:val="00804D71"/>
    <w:rPr>
      <w:rFonts w:cs="Times New Roman"/>
    </w:rPr>
  </w:style>
  <w:style w:type="character" w:customStyle="1" w:styleId="ListLabel35">
    <w:name w:val="ListLabel 35"/>
    <w:qFormat/>
    <w:rsid w:val="00804D71"/>
    <w:rPr>
      <w:rFonts w:cs="Times New Roman"/>
    </w:rPr>
  </w:style>
  <w:style w:type="character" w:customStyle="1" w:styleId="ListLabel36">
    <w:name w:val="ListLabel 36"/>
    <w:qFormat/>
    <w:rsid w:val="00804D71"/>
    <w:rPr>
      <w:rFonts w:cs="Times New Roman"/>
    </w:rPr>
  </w:style>
  <w:style w:type="character" w:customStyle="1" w:styleId="ListLabel37">
    <w:name w:val="ListLabel 37"/>
    <w:qFormat/>
    <w:rsid w:val="00804D71"/>
    <w:rPr>
      <w:rFonts w:cs="Times New Roman"/>
    </w:rPr>
  </w:style>
  <w:style w:type="character" w:customStyle="1" w:styleId="ListLabel38">
    <w:name w:val="ListLabel 38"/>
    <w:qFormat/>
    <w:rsid w:val="00804D71"/>
    <w:rPr>
      <w:rFonts w:cs="Times New Roman"/>
    </w:rPr>
  </w:style>
  <w:style w:type="character" w:customStyle="1" w:styleId="ListLabel39">
    <w:name w:val="ListLabel 39"/>
    <w:qFormat/>
    <w:rsid w:val="00804D71"/>
    <w:rPr>
      <w:rFonts w:cs="Times New Roman"/>
    </w:rPr>
  </w:style>
  <w:style w:type="character" w:customStyle="1" w:styleId="ListLabel40">
    <w:name w:val="ListLabel 40"/>
    <w:qFormat/>
    <w:rsid w:val="00804D71"/>
    <w:rPr>
      <w:rFonts w:cs="Times New Roman"/>
    </w:rPr>
  </w:style>
  <w:style w:type="character" w:customStyle="1" w:styleId="ListLabel41">
    <w:name w:val="ListLabel 41"/>
    <w:qFormat/>
    <w:rsid w:val="00804D71"/>
    <w:rPr>
      <w:rFonts w:cs="Times New Roman"/>
    </w:rPr>
  </w:style>
  <w:style w:type="character" w:customStyle="1" w:styleId="ListLabel42">
    <w:name w:val="ListLabel 42"/>
    <w:qFormat/>
    <w:rsid w:val="00804D71"/>
    <w:rPr>
      <w:rFonts w:cs="Times New Roman"/>
    </w:rPr>
  </w:style>
  <w:style w:type="character" w:customStyle="1" w:styleId="ListLabel43">
    <w:name w:val="ListLabel 43"/>
    <w:qFormat/>
    <w:rsid w:val="00804D71"/>
    <w:rPr>
      <w:rFonts w:cs="Times New Roman"/>
    </w:rPr>
  </w:style>
  <w:style w:type="character" w:customStyle="1" w:styleId="ListLabel44">
    <w:name w:val="ListLabel 44"/>
    <w:qFormat/>
    <w:rsid w:val="00804D71"/>
    <w:rPr>
      <w:rFonts w:cs="Times New Roman"/>
    </w:rPr>
  </w:style>
  <w:style w:type="character" w:customStyle="1" w:styleId="ListLabel45">
    <w:name w:val="ListLabel 45"/>
    <w:qFormat/>
    <w:rsid w:val="00804D71"/>
    <w:rPr>
      <w:rFonts w:cs="Times New Roman"/>
    </w:rPr>
  </w:style>
  <w:style w:type="paragraph" w:customStyle="1" w:styleId="1">
    <w:name w:val="Заголовок1"/>
    <w:basedOn w:val="a"/>
    <w:next w:val="a6"/>
    <w:qFormat/>
    <w:rsid w:val="00804D7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7">
    <w:name w:val="List"/>
    <w:basedOn w:val="a6"/>
    <w:rsid w:val="00804D71"/>
    <w:rPr>
      <w:rFonts w:cs="Arial"/>
    </w:rPr>
  </w:style>
  <w:style w:type="paragraph" w:styleId="a8">
    <w:name w:val="caption"/>
    <w:basedOn w:val="a"/>
    <w:qFormat/>
    <w:rsid w:val="00804D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804D71"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a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c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0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d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1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e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99"/>
    <w:rsid w:val="00A308A8"/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47739A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739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F67F2C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2">
    <w:name w:val="Нормальний текст"/>
    <w:basedOn w:val="a"/>
    <w:rsid w:val="008B6BC2"/>
    <w:pPr>
      <w:spacing w:before="120"/>
      <w:ind w:firstLine="567"/>
      <w:jc w:val="both"/>
    </w:pPr>
    <w:rPr>
      <w:rFonts w:ascii="Antiqua" w:hAnsi="Antiqua"/>
      <w:sz w:val="26"/>
    </w:rPr>
  </w:style>
  <w:style w:type="character" w:styleId="af3">
    <w:name w:val="FollowedHyperlink"/>
    <w:basedOn w:val="a0"/>
    <w:uiPriority w:val="99"/>
    <w:semiHidden/>
    <w:unhideWhenUsed/>
    <w:rsid w:val="008941CD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302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cz.gov.ua/profnavch/navchwom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pacfp?fbclid=IwZXh0bgNhZW0CMTAAAR020iQ1TWq_N9h97EVh6iHXzEInToWjiuIrkYkpTmd2c8uixgzEDUNRHak_aem_VNQ2Mch8Ti-Z7DwAGOgk6Q" TargetMode="External"/><Relationship Id="rId5" Type="http://schemas.openxmlformats.org/officeDocument/2006/relationships/hyperlink" Target="https://salo.li/70e37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2F3A-E538-4F2E-85AD-EE15AC50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1</cp:lastModifiedBy>
  <cp:revision>5</cp:revision>
  <cp:lastPrinted>2021-01-20T14:31:00Z</cp:lastPrinted>
  <dcterms:created xsi:type="dcterms:W3CDTF">2025-02-26T06:36:00Z</dcterms:created>
  <dcterms:modified xsi:type="dcterms:W3CDTF">2025-02-27T09:09:00Z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