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ECC69" w14:textId="5C973D54" w:rsidR="00D738D7" w:rsidRPr="00045F00" w:rsidRDefault="00D738D7" w:rsidP="00D738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8D7">
        <w:rPr>
          <w:rFonts w:ascii="Times New Roman" w:hAnsi="Times New Roman" w:cs="Times New Roman"/>
          <w:b/>
          <w:bCs/>
          <w:sz w:val="28"/>
          <w:szCs w:val="28"/>
        </w:rPr>
        <w:t>Популярні питання до Служби зайнятості від роботодавців</w:t>
      </w:r>
    </w:p>
    <w:p w14:paraId="1D0FC99B" w14:textId="77777777" w:rsidR="00D738D7" w:rsidRPr="00D738D7" w:rsidRDefault="00D738D7" w:rsidP="00D738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4A8D8" w14:textId="77777777" w:rsidR="00D738D7" w:rsidRPr="00D738D7" w:rsidRDefault="00D738D7" w:rsidP="00B96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8D7">
        <w:rPr>
          <w:rFonts w:ascii="Times New Roman" w:hAnsi="Times New Roman" w:cs="Times New Roman"/>
          <w:sz w:val="28"/>
          <w:szCs w:val="28"/>
        </w:rPr>
        <w:t xml:space="preserve">Більшість представників новоствореного бізнесу стикаються з потребою пошуку персоналу вперше, тому якісні консультації спеціалістів Державної служби зайнятості допомагають їм правильно підходити до цього важливого питання. </w:t>
      </w:r>
    </w:p>
    <w:p w14:paraId="729E31FE" w14:textId="77777777" w:rsidR="00D738D7" w:rsidRPr="00D738D7" w:rsidRDefault="00D738D7" w:rsidP="00B96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8D7">
        <w:rPr>
          <w:rFonts w:ascii="Times New Roman" w:hAnsi="Times New Roman" w:cs="Times New Roman"/>
          <w:sz w:val="28"/>
          <w:szCs w:val="28"/>
        </w:rPr>
        <w:t>Серед популярних запитань:</w:t>
      </w:r>
    </w:p>
    <w:p w14:paraId="39F0E113" w14:textId="15EC0C59" w:rsidR="00D738D7" w:rsidRPr="00D738D7" w:rsidRDefault="00D738D7" w:rsidP="00B96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8D7">
        <w:rPr>
          <w:rFonts w:ascii="Times New Roman" w:hAnsi="Times New Roman" w:cs="Times New Roman"/>
          <w:sz w:val="28"/>
          <w:szCs w:val="28"/>
        </w:rPr>
        <w:t>Як подати вакансію до центру зайнятості?</w:t>
      </w:r>
    </w:p>
    <w:p w14:paraId="68F75CDB" w14:textId="44916276" w:rsidR="00D738D7" w:rsidRPr="00D738D7" w:rsidRDefault="00D738D7" w:rsidP="00B96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8D7">
        <w:rPr>
          <w:rFonts w:ascii="Times New Roman" w:hAnsi="Times New Roman" w:cs="Times New Roman"/>
          <w:sz w:val="28"/>
          <w:szCs w:val="28"/>
        </w:rPr>
        <w:t>Міністерство економіки України затвердило наказ «Про затвердження форми звітності № 3-ПН» (</w:t>
      </w:r>
      <w:hyperlink r:id="rId5" w:history="1">
        <w:r w:rsidR="00BF5F43" w:rsidRPr="00045F00">
          <w:rPr>
            <w:rStyle w:val="ae"/>
            <w:rFonts w:ascii="Times New Roman" w:hAnsi="Times New Roman" w:cs="Times New Roman"/>
            <w:sz w:val="28"/>
            <w:szCs w:val="28"/>
          </w:rPr>
          <w:t>https://surl.li/wiopwm</w:t>
        </w:r>
      </w:hyperlink>
      <w:r w:rsidR="00BF5F43" w:rsidRPr="00045F00">
        <w:rPr>
          <w:rFonts w:ascii="Times New Roman" w:hAnsi="Times New Roman" w:cs="Times New Roman"/>
          <w:sz w:val="28"/>
          <w:szCs w:val="28"/>
        </w:rPr>
        <w:t xml:space="preserve"> </w:t>
      </w:r>
      <w:r w:rsidRPr="00D738D7">
        <w:rPr>
          <w:rFonts w:ascii="Times New Roman" w:hAnsi="Times New Roman" w:cs="Times New Roman"/>
          <w:sz w:val="28"/>
          <w:szCs w:val="28"/>
        </w:rPr>
        <w:t>), який регулює подання інформації про попит на робочу силу (вакансії).</w:t>
      </w:r>
    </w:p>
    <w:p w14:paraId="74B23E48" w14:textId="77777777" w:rsidR="00D738D7" w:rsidRPr="00D738D7" w:rsidRDefault="00D738D7" w:rsidP="00B96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8D7">
        <w:rPr>
          <w:rFonts w:ascii="Times New Roman" w:hAnsi="Times New Roman" w:cs="Times New Roman"/>
          <w:sz w:val="28"/>
          <w:szCs w:val="28"/>
        </w:rPr>
        <w:t xml:space="preserve">Відповідно до цього наказу, роботодавець зобов’язаний подати запит на вакансію не пізніше ніж через три робочі дні з дати її відкриття. </w:t>
      </w:r>
    </w:p>
    <w:p w14:paraId="750C529A" w14:textId="77777777" w:rsidR="00D738D7" w:rsidRPr="00D738D7" w:rsidRDefault="00D738D7" w:rsidP="00B966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38D7">
        <w:rPr>
          <w:rFonts w:ascii="Times New Roman" w:hAnsi="Times New Roman" w:cs="Times New Roman"/>
          <w:sz w:val="28"/>
          <w:szCs w:val="28"/>
        </w:rPr>
        <w:t>Це можна зробити двома способами:</w:t>
      </w:r>
    </w:p>
    <w:p w14:paraId="74C9E749" w14:textId="24EB659A" w:rsidR="00D738D7" w:rsidRPr="00045F00" w:rsidRDefault="00D738D7" w:rsidP="00D738D7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F00">
        <w:rPr>
          <w:rFonts w:ascii="Times New Roman" w:hAnsi="Times New Roman" w:cs="Times New Roman"/>
          <w:sz w:val="28"/>
          <w:szCs w:val="28"/>
        </w:rPr>
        <w:t>Онлайн через електронний кабінет</w:t>
      </w:r>
    </w:p>
    <w:p w14:paraId="00BAD9C7" w14:textId="77777777" w:rsidR="00D738D7" w:rsidRPr="00D738D7" w:rsidRDefault="00D738D7" w:rsidP="00D73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8D7">
        <w:rPr>
          <w:rFonts w:ascii="Times New Roman" w:hAnsi="Times New Roman" w:cs="Times New Roman"/>
          <w:sz w:val="28"/>
          <w:szCs w:val="28"/>
        </w:rPr>
        <w:t>Необхідно отримати кваліфікований електронний підпис та через</w:t>
      </w:r>
    </w:p>
    <w:p w14:paraId="1B415D52" w14:textId="77777777" w:rsidR="00D738D7" w:rsidRPr="00D738D7" w:rsidRDefault="00D738D7" w:rsidP="00D73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8D7">
        <w:rPr>
          <w:rFonts w:ascii="Times New Roman" w:hAnsi="Times New Roman" w:cs="Times New Roman"/>
          <w:sz w:val="28"/>
          <w:szCs w:val="28"/>
        </w:rPr>
        <w:t>персональний кабінет заповнити всі необхідні дані.</w:t>
      </w:r>
    </w:p>
    <w:p w14:paraId="35A5C4D8" w14:textId="596B9645" w:rsidR="00D738D7" w:rsidRPr="00045F00" w:rsidRDefault="00D738D7" w:rsidP="00D738D7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F00">
        <w:rPr>
          <w:rFonts w:ascii="Times New Roman" w:hAnsi="Times New Roman" w:cs="Times New Roman"/>
          <w:sz w:val="28"/>
          <w:szCs w:val="28"/>
        </w:rPr>
        <w:t>У паперовій формі</w:t>
      </w:r>
    </w:p>
    <w:p w14:paraId="337D5E56" w14:textId="77777777" w:rsidR="00D738D7" w:rsidRPr="00D738D7" w:rsidRDefault="00D738D7" w:rsidP="00B966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38D7">
        <w:rPr>
          <w:rFonts w:ascii="Times New Roman" w:hAnsi="Times New Roman" w:cs="Times New Roman"/>
          <w:sz w:val="28"/>
          <w:szCs w:val="28"/>
        </w:rPr>
        <w:t>Документ має містити засвідчений підпис керівника, фізичної особи-підприємця або уповноваженої особи.</w:t>
      </w:r>
    </w:p>
    <w:p w14:paraId="6B98CC87" w14:textId="77777777" w:rsidR="00D738D7" w:rsidRPr="00D738D7" w:rsidRDefault="00D738D7" w:rsidP="00B966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38D7">
        <w:rPr>
          <w:rFonts w:ascii="Times New Roman" w:hAnsi="Times New Roman" w:cs="Times New Roman"/>
          <w:sz w:val="28"/>
          <w:szCs w:val="28"/>
        </w:rPr>
        <w:t>Подання здійснюється до центру зайнятості за місцем ведення господарської діяльності.</w:t>
      </w:r>
    </w:p>
    <w:p w14:paraId="5FEB353A" w14:textId="77777777" w:rsidR="00D738D7" w:rsidRPr="00D738D7" w:rsidRDefault="00D738D7" w:rsidP="00B966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38D7">
        <w:rPr>
          <w:rFonts w:ascii="Times New Roman" w:hAnsi="Times New Roman" w:cs="Times New Roman"/>
          <w:sz w:val="28"/>
          <w:szCs w:val="28"/>
        </w:rPr>
        <w:t>Використання електронного кабінету суттєво економить час.</w:t>
      </w:r>
    </w:p>
    <w:p w14:paraId="5D65D859" w14:textId="77777777" w:rsidR="00D738D7" w:rsidRPr="00D738D7" w:rsidRDefault="00D738D7" w:rsidP="00B966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38D7">
        <w:rPr>
          <w:rFonts w:ascii="Times New Roman" w:hAnsi="Times New Roman" w:cs="Times New Roman"/>
          <w:sz w:val="28"/>
          <w:szCs w:val="28"/>
        </w:rPr>
        <w:t xml:space="preserve">Однак, якщо роботодавець звернеться до центру зайнятості особисто, спеціалісти допоможуть правильно оформити опис вакансії. Вони </w:t>
      </w:r>
      <w:proofErr w:type="spellStart"/>
      <w:r w:rsidRPr="00D738D7">
        <w:rPr>
          <w:rFonts w:ascii="Times New Roman" w:hAnsi="Times New Roman" w:cs="Times New Roman"/>
          <w:sz w:val="28"/>
          <w:szCs w:val="28"/>
        </w:rPr>
        <w:t>пояснять</w:t>
      </w:r>
      <w:proofErr w:type="spellEnd"/>
      <w:r w:rsidRPr="00D738D7">
        <w:rPr>
          <w:rFonts w:ascii="Times New Roman" w:hAnsi="Times New Roman" w:cs="Times New Roman"/>
          <w:sz w:val="28"/>
          <w:szCs w:val="28"/>
        </w:rPr>
        <w:t>, на що варто звернути особливу увагу та які аспекти підкреслити під час відбору кандидатів.</w:t>
      </w:r>
    </w:p>
    <w:p w14:paraId="2729A5DA" w14:textId="77777777" w:rsidR="00D738D7" w:rsidRPr="00D738D7" w:rsidRDefault="00D738D7" w:rsidP="00D73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8D7">
        <w:rPr>
          <w:rFonts w:ascii="Times New Roman" w:hAnsi="Times New Roman" w:cs="Times New Roman"/>
          <w:sz w:val="28"/>
          <w:szCs w:val="28"/>
        </w:rPr>
        <w:t>Основні критерії для опису вакансії:</w:t>
      </w:r>
    </w:p>
    <w:p w14:paraId="03CC55AB" w14:textId="4E2C2492" w:rsidR="00D738D7" w:rsidRPr="00045F00" w:rsidRDefault="00D738D7" w:rsidP="00D738D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F00">
        <w:rPr>
          <w:rFonts w:ascii="Times New Roman" w:hAnsi="Times New Roman" w:cs="Times New Roman"/>
          <w:sz w:val="28"/>
          <w:szCs w:val="28"/>
        </w:rPr>
        <w:t>основні функціональні обов’язки;</w:t>
      </w:r>
    </w:p>
    <w:p w14:paraId="50FF40CF" w14:textId="67B95D11" w:rsidR="00D738D7" w:rsidRPr="00045F00" w:rsidRDefault="00D738D7" w:rsidP="00D738D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F00">
        <w:rPr>
          <w:rFonts w:ascii="Times New Roman" w:hAnsi="Times New Roman" w:cs="Times New Roman"/>
          <w:sz w:val="28"/>
          <w:szCs w:val="28"/>
        </w:rPr>
        <w:t>рівень зарплати;</w:t>
      </w:r>
    </w:p>
    <w:p w14:paraId="6B662E2C" w14:textId="33AEC375" w:rsidR="00D738D7" w:rsidRPr="00045F00" w:rsidRDefault="00D738D7" w:rsidP="00D738D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F00">
        <w:rPr>
          <w:rFonts w:ascii="Times New Roman" w:hAnsi="Times New Roman" w:cs="Times New Roman"/>
          <w:sz w:val="28"/>
          <w:szCs w:val="28"/>
        </w:rPr>
        <w:t>умови праці;</w:t>
      </w:r>
    </w:p>
    <w:p w14:paraId="4A063A2E" w14:textId="06A6BA63" w:rsidR="00D738D7" w:rsidRPr="00045F00" w:rsidRDefault="00D738D7" w:rsidP="00D738D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F00">
        <w:rPr>
          <w:rFonts w:ascii="Times New Roman" w:hAnsi="Times New Roman" w:cs="Times New Roman"/>
          <w:sz w:val="28"/>
          <w:szCs w:val="28"/>
        </w:rPr>
        <w:t>режим роботи;</w:t>
      </w:r>
    </w:p>
    <w:p w14:paraId="6BF2DBA3" w14:textId="6AEDDC73" w:rsidR="00D738D7" w:rsidRPr="00045F00" w:rsidRDefault="00D738D7" w:rsidP="00D738D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F00">
        <w:rPr>
          <w:rFonts w:ascii="Times New Roman" w:hAnsi="Times New Roman" w:cs="Times New Roman"/>
          <w:sz w:val="28"/>
          <w:szCs w:val="28"/>
        </w:rPr>
        <w:t>вимоги до працівників;</w:t>
      </w:r>
    </w:p>
    <w:p w14:paraId="5EE0EFC1" w14:textId="7510B270" w:rsidR="00D738D7" w:rsidRPr="00045F00" w:rsidRDefault="00D738D7" w:rsidP="00D738D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F00">
        <w:rPr>
          <w:rFonts w:ascii="Times New Roman" w:hAnsi="Times New Roman" w:cs="Times New Roman"/>
          <w:sz w:val="28"/>
          <w:szCs w:val="28"/>
        </w:rPr>
        <w:t>місце виконання роботи.</w:t>
      </w:r>
    </w:p>
    <w:p w14:paraId="765A9C8C" w14:textId="6C21D8F3" w:rsidR="00D738D7" w:rsidRPr="00D738D7" w:rsidRDefault="00D738D7" w:rsidP="00B966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38D7">
        <w:rPr>
          <w:rFonts w:ascii="Times New Roman" w:hAnsi="Times New Roman" w:cs="Times New Roman"/>
          <w:sz w:val="28"/>
          <w:szCs w:val="28"/>
        </w:rPr>
        <w:t>Після подачі такої заявки, які інструменти добору працівників використовуються фахівцями державної служби зайнятості?</w:t>
      </w:r>
    </w:p>
    <w:p w14:paraId="0D34941C" w14:textId="77777777" w:rsidR="00D738D7" w:rsidRPr="00D738D7" w:rsidRDefault="00D738D7" w:rsidP="00D73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8D7">
        <w:rPr>
          <w:rFonts w:ascii="Times New Roman" w:hAnsi="Times New Roman" w:cs="Times New Roman"/>
          <w:sz w:val="28"/>
          <w:szCs w:val="28"/>
        </w:rPr>
        <w:t>Добір кандидатів здійснюється серед зареєстрованих у центрах зайнятості безробітних, відповідно до всіх вимог роботодавця.</w:t>
      </w:r>
    </w:p>
    <w:p w14:paraId="3522A35B" w14:textId="77777777" w:rsidR="00D738D7" w:rsidRPr="00D738D7" w:rsidRDefault="00D738D7" w:rsidP="00D73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8D7">
        <w:rPr>
          <w:rFonts w:ascii="Times New Roman" w:hAnsi="Times New Roman" w:cs="Times New Roman"/>
          <w:sz w:val="28"/>
          <w:szCs w:val="28"/>
        </w:rPr>
        <w:t xml:space="preserve">Окрім допомоги фахівців, роботодавці можуть самостійно підбирати працівників через зручну онлайн-систему служби зайнятості. </w:t>
      </w:r>
    </w:p>
    <w:p w14:paraId="0CE1A1D8" w14:textId="77777777" w:rsidR="00D738D7" w:rsidRPr="00D738D7" w:rsidRDefault="00D738D7" w:rsidP="00B96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8D7">
        <w:rPr>
          <w:rFonts w:ascii="Times New Roman" w:hAnsi="Times New Roman" w:cs="Times New Roman"/>
          <w:sz w:val="28"/>
          <w:szCs w:val="28"/>
        </w:rPr>
        <w:lastRenderedPageBreak/>
        <w:t xml:space="preserve">Детальніше за посиланням: </w:t>
      </w:r>
      <w:hyperlink r:id="rId6" w:tgtFrame="_blank" w:history="1">
        <w:r w:rsidRPr="00D738D7">
          <w:rPr>
            <w:rStyle w:val="ae"/>
            <w:rFonts w:ascii="Times New Roman" w:hAnsi="Times New Roman" w:cs="Times New Roman"/>
            <w:b/>
            <w:bCs/>
            <w:sz w:val="28"/>
            <w:szCs w:val="28"/>
          </w:rPr>
          <w:t>https://is.gd/A1u5g7</w:t>
        </w:r>
      </w:hyperlink>
    </w:p>
    <w:p w14:paraId="36069755" w14:textId="42E6660D" w:rsidR="00045F00" w:rsidRDefault="00D738D7" w:rsidP="00E6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8D7">
        <w:rPr>
          <w:rFonts w:ascii="Times New Roman" w:hAnsi="Times New Roman" w:cs="Times New Roman"/>
          <w:sz w:val="28"/>
          <w:szCs w:val="28"/>
        </w:rPr>
        <w:t>З усіх питань щодо роботи та послуг Державної служби зайнятості звертайтеся на «гарячу лінію» за номером 0 800 600 288 у робочий час.</w:t>
      </w:r>
      <w:r w:rsidR="000D6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CA303" w14:textId="4AB824E7" w:rsidR="00E65EE5" w:rsidRDefault="00E65EE5" w:rsidP="00E6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EE5">
        <w:rPr>
          <w:rFonts w:ascii="Times New Roman" w:hAnsi="Times New Roman" w:cs="Times New Roman"/>
          <w:sz w:val="28"/>
          <w:szCs w:val="28"/>
        </w:rPr>
        <w:t xml:space="preserve">Є інші питання </w:t>
      </w:r>
      <w:r>
        <w:rPr>
          <w:rFonts w:ascii="Times New Roman" w:hAnsi="Times New Roman" w:cs="Times New Roman"/>
          <w:sz w:val="28"/>
          <w:szCs w:val="28"/>
        </w:rPr>
        <w:t>сфери зайнятості ?</w:t>
      </w:r>
      <w:r w:rsidRPr="00E65EE5">
        <w:rPr>
          <w:rFonts w:ascii="Times New Roman" w:hAnsi="Times New Roman" w:cs="Times New Roman"/>
          <w:sz w:val="28"/>
          <w:szCs w:val="28"/>
        </w:rPr>
        <w:t xml:space="preserve"> Звертайтеся до фахівців філій обласного центру зайнятості/їхніх структурних підрозділів за місцем вашого перебування. Контакти тут: </w:t>
      </w:r>
      <w:r w:rsidRPr="00E65EE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6D9B995" wp14:editId="1227CE80">
            <wp:extent cx="152400" cy="152400"/>
            <wp:effectExtent l="0" t="0" r="0" b="0"/>
            <wp:docPr id="1181617544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E65EE5">
          <w:rPr>
            <w:rStyle w:val="ae"/>
            <w:rFonts w:ascii="Times New Roman" w:hAnsi="Times New Roman" w:cs="Times New Roman"/>
            <w:b/>
            <w:bCs/>
            <w:sz w:val="28"/>
            <w:szCs w:val="28"/>
          </w:rPr>
          <w:t>http://s</w:t>
        </w:r>
        <w:r w:rsidRPr="00E65EE5">
          <w:rPr>
            <w:rStyle w:val="ae"/>
            <w:rFonts w:ascii="Times New Roman" w:hAnsi="Times New Roman" w:cs="Times New Roman"/>
            <w:b/>
            <w:bCs/>
            <w:sz w:val="28"/>
            <w:szCs w:val="28"/>
          </w:rPr>
          <w:t>u</w:t>
        </w:r>
        <w:r w:rsidRPr="00E65EE5">
          <w:rPr>
            <w:rStyle w:val="ae"/>
            <w:rFonts w:ascii="Times New Roman" w:hAnsi="Times New Roman" w:cs="Times New Roman"/>
            <w:b/>
            <w:bCs/>
            <w:sz w:val="28"/>
            <w:szCs w:val="28"/>
          </w:rPr>
          <w:t>rl.li/pacfp</w:t>
        </w:r>
      </w:hyperlink>
    </w:p>
    <w:p w14:paraId="5309ABBA" w14:textId="0FF7F1DE" w:rsidR="00BF5F43" w:rsidRPr="00D738D7" w:rsidRDefault="00BF5F43" w:rsidP="00E6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F00">
        <w:rPr>
          <w:rStyle w:val="ae"/>
          <w:rFonts w:ascii="Times New Roman" w:hAnsi="Times New Roman" w:cs="Times New Roman"/>
          <w:b/>
          <w:bCs/>
          <w:sz w:val="28"/>
          <w:szCs w:val="28"/>
        </w:rPr>
        <w:t>#Електронний_кадровий_клуб</w:t>
      </w:r>
      <w:r w:rsidRPr="00D738D7">
        <w:rPr>
          <w:rFonts w:ascii="Times New Roman" w:hAnsi="Times New Roman" w:cs="Times New Roman"/>
          <w:b/>
          <w:bCs/>
          <w:color w:val="0563C1" w:themeColor="hyperlink"/>
          <w:sz w:val="28"/>
          <w:szCs w:val="28"/>
          <w:u w:val="single"/>
        </w:rPr>
        <w:t>#</w:t>
      </w:r>
      <w:r w:rsidRPr="00045F0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30A0F6B" w14:textId="77777777" w:rsidR="00DC7F05" w:rsidRPr="00D738D7" w:rsidRDefault="00DC7F05" w:rsidP="00D73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C7F05" w:rsidRPr="00D738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A70CB"/>
    <w:multiLevelType w:val="hybridMultilevel"/>
    <w:tmpl w:val="80D041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D06CF"/>
    <w:multiLevelType w:val="hybridMultilevel"/>
    <w:tmpl w:val="38ACA0FC"/>
    <w:lvl w:ilvl="0" w:tplc="544680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752228">
    <w:abstractNumId w:val="2"/>
  </w:num>
  <w:num w:numId="2" w16cid:durableId="2049179722">
    <w:abstractNumId w:val="0"/>
  </w:num>
  <w:num w:numId="3" w16cid:durableId="2087023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5"/>
    <w:rsid w:val="00045F00"/>
    <w:rsid w:val="000D60E0"/>
    <w:rsid w:val="001A7183"/>
    <w:rsid w:val="00265304"/>
    <w:rsid w:val="00390173"/>
    <w:rsid w:val="00490335"/>
    <w:rsid w:val="0057072E"/>
    <w:rsid w:val="00606571"/>
    <w:rsid w:val="009E0402"/>
    <w:rsid w:val="00B966A7"/>
    <w:rsid w:val="00BF5F43"/>
    <w:rsid w:val="00D738D7"/>
    <w:rsid w:val="00DC7F05"/>
    <w:rsid w:val="00E65EE5"/>
    <w:rsid w:val="00FD7F24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2FD1"/>
  <w15:chartTrackingRefBased/>
  <w15:docId w15:val="{35C5254B-5B96-46B5-959B-81A5B11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4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9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87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5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4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29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5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9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5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8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l.li/pacfp?fbclid=IwZXh0bgNhZW0CMTAAAR2p6hWqfuEH3TSw-5sfjAp8hoXWLW-5DqRDOZnHg8j_ht-vMv0GThskcDM_aem_f0ZdOVjcwDb3olyrTE8ps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gd/A1u5g7?fbclid=IwZXh0bgNhZW0CMTAAAR2mBreTJ90q4pmPjp5EO3mDHHUUK3amQ9o1RW22AVneuzEPshdw0ry0Jjc_aem_DBJeudUJ7wmw6gwlI62WUw" TargetMode="External"/><Relationship Id="rId5" Type="http://schemas.openxmlformats.org/officeDocument/2006/relationships/hyperlink" Target="https://surl.li/wiopw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1677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t.yurchenko</cp:lastModifiedBy>
  <cp:revision>3</cp:revision>
  <dcterms:created xsi:type="dcterms:W3CDTF">2025-03-06T09:53:00Z</dcterms:created>
  <dcterms:modified xsi:type="dcterms:W3CDTF">2025-03-06T11:09:00Z</dcterms:modified>
</cp:coreProperties>
</file>