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0AFE" w14:textId="77777777" w:rsidR="00441954" w:rsidRPr="00BF2BB4" w:rsidRDefault="00441954" w:rsidP="00E753A2">
      <w:pPr>
        <w:ind w:firstLine="708"/>
        <w:jc w:val="both"/>
        <w:rPr>
          <w:szCs w:val="28"/>
        </w:rPr>
      </w:pPr>
    </w:p>
    <w:p w14:paraId="412CBC7C" w14:textId="5DC32A6F" w:rsidR="00441954" w:rsidRPr="00441954" w:rsidRDefault="00441954" w:rsidP="00441954">
      <w:pPr>
        <w:ind w:firstLine="709"/>
        <w:jc w:val="both"/>
        <w:rPr>
          <w:b/>
          <w:szCs w:val="28"/>
        </w:rPr>
      </w:pPr>
      <w:r w:rsidRPr="00441954">
        <w:rPr>
          <w:b/>
          <w:szCs w:val="28"/>
        </w:rPr>
        <w:t xml:space="preserve">Чи </w:t>
      </w:r>
      <w:r w:rsidR="007D0855">
        <w:rPr>
          <w:b/>
          <w:szCs w:val="28"/>
        </w:rPr>
        <w:t>обов</w:t>
      </w:r>
      <w:r w:rsidR="007D0855" w:rsidRPr="004A5FA0">
        <w:rPr>
          <w:b/>
          <w:szCs w:val="28"/>
          <w:lang w:val="ru-RU"/>
        </w:rPr>
        <w:t>’</w:t>
      </w:r>
      <w:r w:rsidR="007D0855">
        <w:rPr>
          <w:b/>
          <w:szCs w:val="28"/>
        </w:rPr>
        <w:t>язково у формі звітності № 3-ПН зазначати назву професії відповідно до класифікатора</w:t>
      </w:r>
      <w:r w:rsidRPr="00441954">
        <w:rPr>
          <w:b/>
          <w:szCs w:val="28"/>
        </w:rPr>
        <w:t>?</w:t>
      </w:r>
    </w:p>
    <w:p w14:paraId="6C47B4E4" w14:textId="77777777" w:rsidR="00441954" w:rsidRPr="00441954" w:rsidRDefault="00441954" w:rsidP="00441954">
      <w:pPr>
        <w:ind w:firstLine="709"/>
        <w:jc w:val="both"/>
        <w:rPr>
          <w:b/>
          <w:szCs w:val="28"/>
        </w:rPr>
      </w:pPr>
    </w:p>
    <w:p w14:paraId="20DA27C9" w14:textId="77777777" w:rsidR="007D0855" w:rsidRDefault="007D0855" w:rsidP="00441954">
      <w:pPr>
        <w:ind w:firstLine="708"/>
        <w:jc w:val="both"/>
        <w:rPr>
          <w:szCs w:val="28"/>
        </w:rPr>
      </w:pPr>
      <w:r>
        <w:rPr>
          <w:szCs w:val="28"/>
        </w:rPr>
        <w:t>Так, обов</w:t>
      </w:r>
      <w:r w:rsidRPr="004A5FA0">
        <w:rPr>
          <w:szCs w:val="28"/>
        </w:rPr>
        <w:t>’</w:t>
      </w:r>
      <w:r>
        <w:rPr>
          <w:szCs w:val="28"/>
        </w:rPr>
        <w:t>язково.</w:t>
      </w:r>
    </w:p>
    <w:p w14:paraId="4A91446B" w14:textId="1497FB54" w:rsidR="007D0855" w:rsidRPr="004A5FA0" w:rsidRDefault="007D0855" w:rsidP="00441954">
      <w:pPr>
        <w:ind w:firstLine="708"/>
        <w:jc w:val="both"/>
        <w:rPr>
          <w:szCs w:val="28"/>
        </w:rPr>
      </w:pPr>
      <w:r>
        <w:rPr>
          <w:szCs w:val="28"/>
        </w:rPr>
        <w:t xml:space="preserve">Нагадаємо, що у формі звітності </w:t>
      </w:r>
      <w:r w:rsidRPr="00AB2DE0">
        <w:rPr>
          <w:szCs w:val="28"/>
        </w:rPr>
        <w:t xml:space="preserve">№ 3-ПН </w:t>
      </w:r>
      <w:r w:rsidRPr="004A5FA0">
        <w:rPr>
          <w:szCs w:val="28"/>
        </w:rPr>
        <w:t>“</w:t>
      </w:r>
      <w:r w:rsidRPr="00AB2DE0">
        <w:rPr>
          <w:szCs w:val="28"/>
        </w:rPr>
        <w:t>Інформація про попит на робочу силу (вакансії)</w:t>
      </w:r>
      <w:r w:rsidRPr="004A5FA0">
        <w:rPr>
          <w:szCs w:val="28"/>
        </w:rPr>
        <w:t xml:space="preserve">” професійна назва робіт (професія/посада) зазначається </w:t>
      </w:r>
      <w:r w:rsidR="0089798F" w:rsidRPr="004A5FA0">
        <w:rPr>
          <w:szCs w:val="28"/>
        </w:rPr>
        <w:t>у таблиці “</w:t>
      </w:r>
      <w:r w:rsidR="0089798F">
        <w:rPr>
          <w:szCs w:val="28"/>
        </w:rPr>
        <w:t>Основні дані про вакансію(ї)</w:t>
      </w:r>
      <w:r w:rsidR="0089798F" w:rsidRPr="004A5FA0">
        <w:rPr>
          <w:szCs w:val="28"/>
        </w:rPr>
        <w:t>” та у додатку до форми “</w:t>
      </w:r>
      <w:r w:rsidR="0089798F">
        <w:rPr>
          <w:szCs w:val="28"/>
        </w:rPr>
        <w:t>Відомості про вакансію(ї)</w:t>
      </w:r>
      <w:r w:rsidR="0089798F" w:rsidRPr="004A5FA0">
        <w:rPr>
          <w:szCs w:val="28"/>
        </w:rPr>
        <w:t>”.</w:t>
      </w:r>
    </w:p>
    <w:p w14:paraId="1FE4E859" w14:textId="59EC58B4" w:rsidR="0089798F" w:rsidRDefault="0089798F" w:rsidP="00441954">
      <w:pPr>
        <w:ind w:firstLine="708"/>
        <w:jc w:val="both"/>
        <w:rPr>
          <w:szCs w:val="28"/>
        </w:rPr>
      </w:pPr>
      <w:r w:rsidRPr="004A5FA0">
        <w:rPr>
          <w:szCs w:val="28"/>
        </w:rPr>
        <w:t xml:space="preserve">Відповідно до пункту 4.1 розділу </w:t>
      </w:r>
      <w:r>
        <w:rPr>
          <w:szCs w:val="28"/>
          <w:lang w:val="en-US"/>
        </w:rPr>
        <w:t>IV</w:t>
      </w:r>
      <w:r>
        <w:rPr>
          <w:szCs w:val="28"/>
        </w:rPr>
        <w:t xml:space="preserve"> </w:t>
      </w:r>
      <w:r w:rsidR="00C31DE7">
        <w:rPr>
          <w:szCs w:val="28"/>
        </w:rPr>
        <w:t>Порядк</w:t>
      </w:r>
      <w:r>
        <w:rPr>
          <w:szCs w:val="28"/>
        </w:rPr>
        <w:t>у</w:t>
      </w:r>
      <w:r w:rsidR="00C31DE7">
        <w:rPr>
          <w:szCs w:val="28"/>
        </w:rPr>
        <w:t xml:space="preserve"> подання форми </w:t>
      </w:r>
      <w:r w:rsidR="00C31DE7" w:rsidRPr="00AB2DE0">
        <w:rPr>
          <w:szCs w:val="28"/>
        </w:rPr>
        <w:t xml:space="preserve">звітності № 3-ПН </w:t>
      </w:r>
      <w:r w:rsidR="00C31DE7" w:rsidRPr="004A5FA0">
        <w:rPr>
          <w:szCs w:val="28"/>
        </w:rPr>
        <w:t>“</w:t>
      </w:r>
      <w:r w:rsidR="00C31DE7" w:rsidRPr="00AB2DE0">
        <w:rPr>
          <w:szCs w:val="28"/>
        </w:rPr>
        <w:t>Інформація про попит на робочу силу (вакансії)</w:t>
      </w:r>
      <w:r w:rsidR="00C31DE7" w:rsidRPr="004A5FA0">
        <w:rPr>
          <w:szCs w:val="28"/>
        </w:rPr>
        <w:t xml:space="preserve">”, </w:t>
      </w:r>
      <w:r w:rsidR="00C31DE7">
        <w:rPr>
          <w:szCs w:val="28"/>
        </w:rPr>
        <w:t>затверджен</w:t>
      </w:r>
      <w:r>
        <w:rPr>
          <w:szCs w:val="28"/>
        </w:rPr>
        <w:t>ого</w:t>
      </w:r>
      <w:r w:rsidR="00C31DE7">
        <w:rPr>
          <w:szCs w:val="28"/>
        </w:rPr>
        <w:t xml:space="preserve"> наказом Міністерства економіки України від 12 квітня 2022 р</w:t>
      </w:r>
      <w:r w:rsidR="002B0B68">
        <w:rPr>
          <w:szCs w:val="28"/>
        </w:rPr>
        <w:t>оку</w:t>
      </w:r>
      <w:r w:rsidR="00C31DE7">
        <w:rPr>
          <w:szCs w:val="28"/>
        </w:rPr>
        <w:t xml:space="preserve"> № 827-22, зареєстрованим в Міністерстві юстиції України 25 травня 2022 р</w:t>
      </w:r>
      <w:r w:rsidR="002B0B68">
        <w:rPr>
          <w:szCs w:val="28"/>
        </w:rPr>
        <w:t>оку</w:t>
      </w:r>
      <w:r w:rsidR="00C31DE7">
        <w:rPr>
          <w:szCs w:val="28"/>
        </w:rPr>
        <w:t xml:space="preserve"> № 565/37901</w:t>
      </w:r>
      <w:r>
        <w:rPr>
          <w:szCs w:val="28"/>
        </w:rPr>
        <w:t xml:space="preserve">, </w:t>
      </w:r>
      <w:r w:rsidRPr="004A5FA0">
        <w:rPr>
          <w:szCs w:val="28"/>
        </w:rPr>
        <w:t>професійна назва робіт (професія/посада) зазначається згідно з Національним класифікатором України ДК 003:2010 “</w:t>
      </w:r>
      <w:r>
        <w:rPr>
          <w:szCs w:val="28"/>
        </w:rPr>
        <w:t>Класифікатор професій</w:t>
      </w:r>
      <w:r w:rsidRPr="004A5FA0">
        <w:rPr>
          <w:szCs w:val="28"/>
        </w:rPr>
        <w:t>”, затвердженим наказом Держспоживстандарту від 28 липня 2010 р</w:t>
      </w:r>
      <w:r w:rsidR="002B0B68">
        <w:rPr>
          <w:szCs w:val="28"/>
        </w:rPr>
        <w:t>оку</w:t>
      </w:r>
      <w:r w:rsidRPr="004A5FA0">
        <w:rPr>
          <w:szCs w:val="28"/>
        </w:rPr>
        <w:t xml:space="preserve"> № 327.</w:t>
      </w:r>
    </w:p>
    <w:p w14:paraId="657AE387" w14:textId="73B7444C" w:rsidR="002B0B68" w:rsidRDefault="00D54610" w:rsidP="002B0B68">
      <w:pPr>
        <w:ind w:firstLine="708"/>
        <w:jc w:val="both"/>
      </w:pPr>
      <w:r>
        <w:rPr>
          <w:szCs w:val="28"/>
        </w:rPr>
        <w:t xml:space="preserve">Примітка. З </w:t>
      </w:r>
      <w:r w:rsidR="0089798F">
        <w:rPr>
          <w:szCs w:val="28"/>
        </w:rPr>
        <w:t>і</w:t>
      </w:r>
      <w:r>
        <w:rPr>
          <w:szCs w:val="28"/>
        </w:rPr>
        <w:t>нформацією щодо</w:t>
      </w:r>
      <w:r w:rsidR="0089798F">
        <w:rPr>
          <w:szCs w:val="28"/>
        </w:rPr>
        <w:t xml:space="preserve"> користування вказаним класифікатором</w:t>
      </w:r>
      <w:r>
        <w:rPr>
          <w:szCs w:val="28"/>
        </w:rPr>
        <w:t xml:space="preserve"> можна ознайомитися на </w:t>
      </w:r>
      <w:proofErr w:type="spellStart"/>
      <w:r>
        <w:rPr>
          <w:szCs w:val="28"/>
        </w:rPr>
        <w:t>вебсторінці</w:t>
      </w:r>
      <w:proofErr w:type="spellEnd"/>
      <w:r>
        <w:rPr>
          <w:szCs w:val="28"/>
        </w:rPr>
        <w:t xml:space="preserve"> </w:t>
      </w:r>
      <w:r w:rsidR="0089798F">
        <w:rPr>
          <w:szCs w:val="28"/>
        </w:rPr>
        <w:t>Міністерства економіки України</w:t>
      </w:r>
      <w:r w:rsidR="00B761C7">
        <w:rPr>
          <w:szCs w:val="28"/>
        </w:rPr>
        <w:t>:</w:t>
      </w:r>
      <w:r w:rsidR="002B0B68">
        <w:rPr>
          <w:szCs w:val="28"/>
        </w:rPr>
        <w:t xml:space="preserve"> </w:t>
      </w:r>
      <w:hyperlink r:id="rId5" w:history="1">
        <w:r w:rsidR="00B761C7" w:rsidRPr="00E30143">
          <w:rPr>
            <w:rStyle w:val="af0"/>
          </w:rPr>
          <w:t>https:</w:t>
        </w:r>
        <w:r w:rsidR="00B761C7" w:rsidRPr="00E30143">
          <w:rPr>
            <w:rStyle w:val="af0"/>
          </w:rPr>
          <w:t>/</w:t>
        </w:r>
        <w:r w:rsidR="00B761C7" w:rsidRPr="00E30143">
          <w:rPr>
            <w:rStyle w:val="af0"/>
          </w:rPr>
          <w:t>/shorturl.at/wqavu</w:t>
        </w:r>
      </w:hyperlink>
      <w:r w:rsidR="00B761C7">
        <w:t xml:space="preserve"> </w:t>
      </w:r>
    </w:p>
    <w:p w14:paraId="19E7CAC1" w14:textId="5D7DEDA5" w:rsidR="002B0B68" w:rsidRDefault="002B0B68" w:rsidP="00B761C7">
      <w:pPr>
        <w:spacing w:before="40" w:after="40"/>
        <w:ind w:firstLine="708"/>
        <w:jc w:val="both"/>
      </w:pPr>
      <w:r w:rsidRPr="002B0B68">
        <w:rPr>
          <w:szCs w:val="28"/>
        </w:rPr>
        <w:t>Все про форму № 3-ПН «Інформація про попит на робочу силу (вакансії)» на вебсторінці Державного центру зайнятості</w:t>
      </w:r>
      <w:r w:rsidR="00B761C7">
        <w:rPr>
          <w:szCs w:val="28"/>
        </w:rPr>
        <w:t>:</w:t>
      </w:r>
      <w:r w:rsidRPr="002B0B68">
        <w:rPr>
          <w:szCs w:val="28"/>
        </w:rPr>
        <w:t xml:space="preserve"> </w:t>
      </w:r>
      <w:hyperlink r:id="rId6" w:history="1">
        <w:r w:rsidR="00B761C7" w:rsidRPr="00E30143">
          <w:rPr>
            <w:rStyle w:val="af0"/>
          </w:rPr>
          <w:t>https://shorturl.</w:t>
        </w:r>
        <w:r w:rsidR="00B761C7" w:rsidRPr="00E30143">
          <w:rPr>
            <w:rStyle w:val="af0"/>
          </w:rPr>
          <w:t>a</w:t>
        </w:r>
        <w:r w:rsidR="00B761C7" w:rsidRPr="00E30143">
          <w:rPr>
            <w:rStyle w:val="af0"/>
          </w:rPr>
          <w:t>t/TgJW5</w:t>
        </w:r>
      </w:hyperlink>
      <w:r w:rsidR="00B761C7">
        <w:t xml:space="preserve"> </w:t>
      </w:r>
      <w:r w:rsidRPr="002B0B68">
        <w:rPr>
          <w:szCs w:val="28"/>
        </w:rPr>
        <w:t xml:space="preserve">Є запитання щодо заповнення форми № 3-ПН та її подання? Звертайтеся до  місцевих підрозділів Кіровоградського обласного центру зайнятості, контактна інформація доступна на вебсторінці, посилання тут: </w:t>
      </w:r>
      <w:hyperlink r:id="rId7" w:history="1">
        <w:r w:rsidR="00B761C7" w:rsidRPr="00E30143">
          <w:rPr>
            <w:rStyle w:val="af0"/>
          </w:rPr>
          <w:t>https://shortur</w:t>
        </w:r>
        <w:r w:rsidR="00B761C7" w:rsidRPr="00E30143">
          <w:rPr>
            <w:rStyle w:val="af0"/>
          </w:rPr>
          <w:t>l</w:t>
        </w:r>
        <w:r w:rsidR="00B761C7" w:rsidRPr="00E30143">
          <w:rPr>
            <w:rStyle w:val="af0"/>
          </w:rPr>
          <w:t>.at/JAb63</w:t>
        </w:r>
      </w:hyperlink>
      <w:r w:rsidR="00B761C7">
        <w:t xml:space="preserve"> </w:t>
      </w:r>
    </w:p>
    <w:p w14:paraId="11587CAA" w14:textId="77777777" w:rsidR="00B761C7" w:rsidRPr="002B0B68" w:rsidRDefault="00B761C7" w:rsidP="00B761C7">
      <w:pPr>
        <w:spacing w:before="40" w:after="40"/>
        <w:ind w:firstLine="708"/>
        <w:jc w:val="both"/>
        <w:rPr>
          <w:szCs w:val="28"/>
        </w:rPr>
      </w:pPr>
    </w:p>
    <w:p w14:paraId="6C5A2028" w14:textId="77777777" w:rsidR="002B0B68" w:rsidRPr="002B0B68" w:rsidRDefault="002B0B68" w:rsidP="002B0B68">
      <w:pPr>
        <w:spacing w:before="40" w:after="40"/>
        <w:jc w:val="both"/>
        <w:rPr>
          <w:szCs w:val="28"/>
        </w:rPr>
      </w:pPr>
      <w:r w:rsidRPr="00B761C7">
        <w:rPr>
          <w:rStyle w:val="af0"/>
        </w:rPr>
        <w:t>#</w:t>
      </w:r>
      <w:proofErr w:type="spellStart"/>
      <w:r w:rsidRPr="00B761C7">
        <w:rPr>
          <w:rStyle w:val="af0"/>
        </w:rPr>
        <w:t>Електронний_кадровий_клуб</w:t>
      </w:r>
      <w:proofErr w:type="spellEnd"/>
    </w:p>
    <w:p w14:paraId="5162EB72" w14:textId="77777777" w:rsidR="002B0B68" w:rsidRDefault="002B0B68" w:rsidP="00D70A97">
      <w:pPr>
        <w:spacing w:before="40" w:after="40"/>
        <w:jc w:val="both"/>
        <w:rPr>
          <w:szCs w:val="28"/>
        </w:rPr>
      </w:pPr>
    </w:p>
    <w:p w14:paraId="2C1DC851" w14:textId="77777777" w:rsidR="002B0B68" w:rsidRDefault="002B0B68" w:rsidP="00D70A97">
      <w:pPr>
        <w:spacing w:before="40" w:after="40"/>
        <w:jc w:val="both"/>
        <w:rPr>
          <w:szCs w:val="28"/>
        </w:rPr>
      </w:pPr>
    </w:p>
    <w:p w14:paraId="0055B84B" w14:textId="77777777" w:rsidR="002B0B68" w:rsidRDefault="002B0B68" w:rsidP="00D70A97">
      <w:pPr>
        <w:spacing w:before="40" w:after="40"/>
        <w:jc w:val="both"/>
        <w:rPr>
          <w:szCs w:val="28"/>
        </w:rPr>
      </w:pPr>
    </w:p>
    <w:sectPr w:rsidR="002B0B68" w:rsidSect="00006EF9">
      <w:pgSz w:w="11906" w:h="16838" w:code="9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06EF9"/>
    <w:rsid w:val="00093991"/>
    <w:rsid w:val="000B5F60"/>
    <w:rsid w:val="001625E2"/>
    <w:rsid w:val="0016390E"/>
    <w:rsid w:val="001812F0"/>
    <w:rsid w:val="00196BBF"/>
    <w:rsid w:val="001C15BA"/>
    <w:rsid w:val="001D6173"/>
    <w:rsid w:val="001E2140"/>
    <w:rsid w:val="00262D9B"/>
    <w:rsid w:val="00293FE5"/>
    <w:rsid w:val="002B0B68"/>
    <w:rsid w:val="002D20A6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0EE4"/>
    <w:rsid w:val="00434967"/>
    <w:rsid w:val="00441954"/>
    <w:rsid w:val="00446122"/>
    <w:rsid w:val="00476215"/>
    <w:rsid w:val="0047739A"/>
    <w:rsid w:val="0048001A"/>
    <w:rsid w:val="0049583E"/>
    <w:rsid w:val="004A5FA0"/>
    <w:rsid w:val="004D2262"/>
    <w:rsid w:val="004D67F0"/>
    <w:rsid w:val="004E38CE"/>
    <w:rsid w:val="005131A5"/>
    <w:rsid w:val="00533FC8"/>
    <w:rsid w:val="00552694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A271A"/>
    <w:rsid w:val="007A4A59"/>
    <w:rsid w:val="007A4B37"/>
    <w:rsid w:val="007C3438"/>
    <w:rsid w:val="007D0855"/>
    <w:rsid w:val="007E4F1F"/>
    <w:rsid w:val="007F5914"/>
    <w:rsid w:val="00800878"/>
    <w:rsid w:val="00814A1C"/>
    <w:rsid w:val="00823FFD"/>
    <w:rsid w:val="008365C0"/>
    <w:rsid w:val="0086205C"/>
    <w:rsid w:val="0087215E"/>
    <w:rsid w:val="00874494"/>
    <w:rsid w:val="00882F69"/>
    <w:rsid w:val="0089528F"/>
    <w:rsid w:val="0089798F"/>
    <w:rsid w:val="008C1B16"/>
    <w:rsid w:val="008C4A80"/>
    <w:rsid w:val="008E26BB"/>
    <w:rsid w:val="008E4C6D"/>
    <w:rsid w:val="008E7F07"/>
    <w:rsid w:val="008F38F0"/>
    <w:rsid w:val="00922956"/>
    <w:rsid w:val="00924D1E"/>
    <w:rsid w:val="00926552"/>
    <w:rsid w:val="00971133"/>
    <w:rsid w:val="00983F07"/>
    <w:rsid w:val="00990324"/>
    <w:rsid w:val="009A7F44"/>
    <w:rsid w:val="009C4678"/>
    <w:rsid w:val="009D1D9A"/>
    <w:rsid w:val="00A44F63"/>
    <w:rsid w:val="00AB2DE0"/>
    <w:rsid w:val="00AB5849"/>
    <w:rsid w:val="00B04E72"/>
    <w:rsid w:val="00B22414"/>
    <w:rsid w:val="00B322C7"/>
    <w:rsid w:val="00B36B8F"/>
    <w:rsid w:val="00B547D7"/>
    <w:rsid w:val="00B752F1"/>
    <w:rsid w:val="00B761C7"/>
    <w:rsid w:val="00B83CBC"/>
    <w:rsid w:val="00BA35DF"/>
    <w:rsid w:val="00BA5B38"/>
    <w:rsid w:val="00BD7BFD"/>
    <w:rsid w:val="00BE27F6"/>
    <w:rsid w:val="00BF2BB4"/>
    <w:rsid w:val="00C05AB4"/>
    <w:rsid w:val="00C27506"/>
    <w:rsid w:val="00C31DE7"/>
    <w:rsid w:val="00C54B19"/>
    <w:rsid w:val="00C82F4C"/>
    <w:rsid w:val="00CA0246"/>
    <w:rsid w:val="00CA6357"/>
    <w:rsid w:val="00CE7530"/>
    <w:rsid w:val="00CF5E36"/>
    <w:rsid w:val="00D108F2"/>
    <w:rsid w:val="00D365D8"/>
    <w:rsid w:val="00D52D0B"/>
    <w:rsid w:val="00D54610"/>
    <w:rsid w:val="00D70A97"/>
    <w:rsid w:val="00D77A0B"/>
    <w:rsid w:val="00D95339"/>
    <w:rsid w:val="00D9612E"/>
    <w:rsid w:val="00DE799D"/>
    <w:rsid w:val="00E01902"/>
    <w:rsid w:val="00E03E9B"/>
    <w:rsid w:val="00E108FE"/>
    <w:rsid w:val="00E753A2"/>
    <w:rsid w:val="00ED0DE3"/>
    <w:rsid w:val="00ED3B88"/>
    <w:rsid w:val="00EE352D"/>
    <w:rsid w:val="00EF0439"/>
    <w:rsid w:val="00F15388"/>
    <w:rsid w:val="00F1570D"/>
    <w:rsid w:val="00F62C51"/>
    <w:rsid w:val="00F67F2C"/>
    <w:rsid w:val="00F76CDE"/>
    <w:rsid w:val="00F86DAB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C604EE5A-2CE7-4268-A3E4-329167A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FollowedHyperlink"/>
    <w:basedOn w:val="a0"/>
    <w:uiPriority w:val="99"/>
    <w:semiHidden/>
    <w:unhideWhenUsed/>
    <w:rsid w:val="004A5FA0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B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rturl.at/JAb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TgJW5" TargetMode="External"/><Relationship Id="rId5" Type="http://schemas.openxmlformats.org/officeDocument/2006/relationships/hyperlink" Target="https://shorturl.at/wqav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96F1-36A1-4A53-90E8-A3D9FA1C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Сценарний план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7</cp:revision>
  <cp:lastPrinted>2021-01-20T14:31:00Z</cp:lastPrinted>
  <dcterms:created xsi:type="dcterms:W3CDTF">2024-02-05T07:35:00Z</dcterms:created>
  <dcterms:modified xsi:type="dcterms:W3CDTF">2025-04-23T05:37:00Z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