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5E6A" w14:textId="039603CF" w:rsidR="009D6512" w:rsidRPr="009D6512" w:rsidRDefault="002E1515" w:rsidP="009D651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Робота Є, з</w:t>
      </w:r>
      <w:r w:rsidRPr="009D6512">
        <w:rPr>
          <w:rFonts w:asciiTheme="majorBidi" w:hAnsiTheme="majorBidi" w:cstheme="majorBidi"/>
          <w:b/>
          <w:bCs/>
          <w:sz w:val="28"/>
          <w:szCs w:val="28"/>
        </w:rPr>
        <w:t>найдемо</w:t>
      </w:r>
      <w:r w:rsidR="009D6512" w:rsidRPr="009D651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її  </w:t>
      </w:r>
      <w:r w:rsidR="009D6512" w:rsidRPr="009D6512">
        <w:rPr>
          <w:rFonts w:asciiTheme="majorBidi" w:hAnsiTheme="majorBidi" w:cstheme="majorBidi"/>
          <w:b/>
          <w:bCs/>
          <w:sz w:val="28"/>
          <w:szCs w:val="28"/>
        </w:rPr>
        <w:t>РАЗОМ!</w:t>
      </w:r>
    </w:p>
    <w:p w14:paraId="21976A1F" w14:textId="77777777" w:rsidR="00EA1B78" w:rsidRDefault="009511DF" w:rsidP="009511DF">
      <w:pPr>
        <w:rPr>
          <w:rFonts w:asciiTheme="majorBidi" w:hAnsiTheme="majorBidi" w:cstheme="majorBidi"/>
          <w:sz w:val="28"/>
          <w:szCs w:val="28"/>
        </w:rPr>
      </w:pPr>
      <w:r w:rsidRPr="009511DF">
        <w:rPr>
          <w:rFonts w:asciiTheme="majorBidi" w:hAnsiTheme="majorBidi" w:cstheme="majorBidi"/>
          <w:sz w:val="28"/>
          <w:szCs w:val="28"/>
        </w:rPr>
        <w:t xml:space="preserve">Бажаєте знайти роботу не виходячи з дому та скористатися допомогою фахівців </w:t>
      </w:r>
      <w:r w:rsidR="00EA1B78" w:rsidRPr="009D6512">
        <w:rPr>
          <w:rFonts w:asciiTheme="majorBidi" w:hAnsiTheme="majorBidi" w:cstheme="majorBidi"/>
          <w:sz w:val="28"/>
          <w:szCs w:val="28"/>
        </w:rPr>
        <w:t>Кіровоградського обласного центру зайнятості та його структурних підрозділів</w:t>
      </w:r>
      <w:r w:rsidRPr="009511DF">
        <w:rPr>
          <w:rFonts w:asciiTheme="majorBidi" w:hAnsiTheme="majorBidi" w:cstheme="majorBidi"/>
          <w:sz w:val="28"/>
          <w:szCs w:val="28"/>
        </w:rPr>
        <w:t xml:space="preserve">? </w:t>
      </w:r>
    </w:p>
    <w:p w14:paraId="6F30A47C" w14:textId="1C55C5F1" w:rsidR="009511DF" w:rsidRDefault="009511DF" w:rsidP="009511DF">
      <w:pPr>
        <w:rPr>
          <w:rFonts w:asciiTheme="majorBidi" w:hAnsiTheme="majorBidi" w:cstheme="majorBidi"/>
          <w:sz w:val="28"/>
          <w:szCs w:val="28"/>
        </w:rPr>
      </w:pPr>
      <w:r w:rsidRPr="009511DF">
        <w:rPr>
          <w:rFonts w:asciiTheme="majorBidi" w:hAnsiTheme="majorBidi" w:cstheme="majorBidi"/>
          <w:sz w:val="28"/>
          <w:szCs w:val="28"/>
        </w:rPr>
        <w:t>Заповнюйте онлайн-анкету «Знайдемо роботу разом» ! Для цього скануйте QR-код</w:t>
      </w:r>
      <w:r w:rsidRPr="009511D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або переходьте за </w:t>
      </w:r>
      <w:r w:rsidRPr="00D4322B">
        <w:rPr>
          <w:rFonts w:asciiTheme="majorBidi" w:hAnsiTheme="majorBidi" w:cstheme="majorBidi"/>
          <w:sz w:val="28"/>
          <w:szCs w:val="28"/>
        </w:rPr>
        <w:t xml:space="preserve">посиланням: </w:t>
      </w:r>
      <w:hyperlink r:id="rId5" w:history="1">
        <w:r w:rsidR="00EA1B78" w:rsidRPr="00FB7972">
          <w:rPr>
            <w:rStyle w:val="ac"/>
            <w:rFonts w:asciiTheme="majorBidi" w:hAnsiTheme="majorBidi" w:cstheme="majorBidi"/>
            <w:sz w:val="28"/>
            <w:szCs w:val="28"/>
          </w:rPr>
          <w:t>https://shor</w:t>
        </w:r>
        <w:r w:rsidR="00EA1B78" w:rsidRPr="00FB7972">
          <w:rPr>
            <w:rStyle w:val="ac"/>
            <w:rFonts w:asciiTheme="majorBidi" w:hAnsiTheme="majorBidi" w:cstheme="majorBidi"/>
            <w:sz w:val="28"/>
            <w:szCs w:val="28"/>
          </w:rPr>
          <w:t>t</w:t>
        </w:r>
        <w:r w:rsidR="00EA1B78" w:rsidRPr="00FB7972">
          <w:rPr>
            <w:rStyle w:val="ac"/>
            <w:rFonts w:asciiTheme="majorBidi" w:hAnsiTheme="majorBidi" w:cstheme="majorBidi"/>
            <w:sz w:val="28"/>
            <w:szCs w:val="28"/>
          </w:rPr>
          <w:t>url.at/wupNt</w:t>
        </w:r>
      </w:hyperlink>
      <w:r w:rsidR="00EA1B78">
        <w:rPr>
          <w:rFonts w:asciiTheme="majorBidi" w:hAnsiTheme="majorBidi" w:cstheme="majorBidi"/>
          <w:sz w:val="28"/>
          <w:szCs w:val="28"/>
        </w:rPr>
        <w:t xml:space="preserve">  </w:t>
      </w:r>
    </w:p>
    <w:p w14:paraId="64987E27" w14:textId="38231CBD" w:rsidR="009511DF" w:rsidRPr="009511DF" w:rsidRDefault="009511DF" w:rsidP="009511DF">
      <w:pPr>
        <w:rPr>
          <w:rFonts w:asciiTheme="majorBidi" w:hAnsiTheme="majorBidi" w:cstheme="majorBidi"/>
          <w:sz w:val="28"/>
          <w:szCs w:val="28"/>
        </w:rPr>
      </w:pPr>
      <w:r w:rsidRPr="009511DF">
        <w:rPr>
          <w:rFonts w:asciiTheme="majorBidi" w:hAnsiTheme="majorBidi" w:cstheme="majorBidi"/>
          <w:sz w:val="28"/>
          <w:szCs w:val="28"/>
        </w:rPr>
        <w:t>Залишайте свої контактні дані</w:t>
      </w:r>
      <w:r w:rsidRPr="009511DF">
        <w:rPr>
          <w:rFonts w:asciiTheme="majorBidi" w:hAnsiTheme="majorBidi" w:cstheme="majorBidi"/>
          <w:sz w:val="28"/>
          <w:szCs w:val="28"/>
        </w:rPr>
        <w:t xml:space="preserve"> </w:t>
      </w:r>
      <w:r w:rsidRPr="009511DF">
        <w:rPr>
          <w:rFonts w:asciiTheme="majorBidi" w:hAnsiTheme="majorBidi" w:cstheme="majorBidi"/>
          <w:sz w:val="28"/>
          <w:szCs w:val="28"/>
        </w:rPr>
        <w:t>і з вами обов’язково зв’яжеться фахівець!</w:t>
      </w:r>
    </w:p>
    <w:p w14:paraId="362D9031" w14:textId="44FD5B90" w:rsidR="00D4322B" w:rsidRDefault="00D4322B" w:rsidP="00D4322B">
      <w:pPr>
        <w:rPr>
          <w:rFonts w:asciiTheme="majorBidi" w:hAnsiTheme="majorBidi" w:cstheme="majorBidi"/>
          <w:sz w:val="28"/>
          <w:szCs w:val="28"/>
        </w:rPr>
      </w:pPr>
      <w:r w:rsidRPr="00D4322B">
        <w:rPr>
          <w:rFonts w:asciiTheme="majorBidi" w:hAnsiTheme="majorBidi" w:cstheme="majorBidi"/>
          <w:sz w:val="28"/>
          <w:szCs w:val="28"/>
        </w:rPr>
        <w:t>Завжди готові вам допомогти</w:t>
      </w:r>
      <w:r w:rsidR="00EA1B78">
        <w:rPr>
          <w:rFonts w:asciiTheme="majorBidi" w:hAnsiTheme="majorBidi" w:cstheme="majorBidi"/>
          <w:sz w:val="28"/>
          <w:szCs w:val="28"/>
        </w:rPr>
        <w:t>!</w:t>
      </w:r>
    </w:p>
    <w:p w14:paraId="2D970344" w14:textId="62849D70" w:rsidR="00EA1B78" w:rsidRDefault="00EA1B78" w:rsidP="00D4322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498B186" wp14:editId="3F481D75">
            <wp:extent cx="6120765" cy="6120765"/>
            <wp:effectExtent l="0" t="0" r="0" b="0"/>
            <wp:docPr id="112756846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68460" name="Рисунок 11275684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12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BDCE9" w14:textId="47983D6A" w:rsidR="009D6512" w:rsidRDefault="009D6512" w:rsidP="002E1515"/>
    <w:sectPr w:rsidR="009D65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49"/>
    <w:rsid w:val="002B6F40"/>
    <w:rsid w:val="002E1515"/>
    <w:rsid w:val="003D2164"/>
    <w:rsid w:val="004425DD"/>
    <w:rsid w:val="00567673"/>
    <w:rsid w:val="006023D5"/>
    <w:rsid w:val="007B34F6"/>
    <w:rsid w:val="009511DF"/>
    <w:rsid w:val="009D6512"/>
    <w:rsid w:val="00D4322B"/>
    <w:rsid w:val="00DB5749"/>
    <w:rsid w:val="00EA1B78"/>
    <w:rsid w:val="00F6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FB57"/>
  <w15:chartTrackingRefBased/>
  <w15:docId w15:val="{CAAF87E8-75DD-44A2-B71F-D0A59AB5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7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7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5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57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57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57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57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57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57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57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5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5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5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5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57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57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57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5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57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574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D651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651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D65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shorturl.at/wup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CE4A-1572-4195-9A05-BB92E1BD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n.kostetska</cp:lastModifiedBy>
  <cp:revision>2</cp:revision>
  <dcterms:created xsi:type="dcterms:W3CDTF">2025-04-08T10:23:00Z</dcterms:created>
  <dcterms:modified xsi:type="dcterms:W3CDTF">2025-04-08T10:23:00Z</dcterms:modified>
</cp:coreProperties>
</file>