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F" w:rsidRPr="005D13EB" w:rsidRDefault="005D13EB" w:rsidP="005D13E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</w:pPr>
      <w:r w:rsidRPr="005D13EB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Запровадження власного бізнесу з молодіжним </w:t>
      </w:r>
      <w:proofErr w:type="spellStart"/>
      <w:r w:rsidRPr="005D13EB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мікрогрантом</w:t>
      </w:r>
      <w:proofErr w:type="spellEnd"/>
      <w:r w:rsidRPr="005D13EB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!</w:t>
      </w:r>
    </w:p>
    <w:p w:rsidR="005D13EB" w:rsidRDefault="005D13EB" w:rsidP="005D13EB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</w:p>
    <w:p w:rsidR="00A16C4F" w:rsidRPr="005D13EB" w:rsidRDefault="00A16C4F" w:rsidP="0040354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Молоді українці можуть скористатися унікальною можливістю отримати підтримку для реалізації своїх бізнес-ідей через молодіжний грант у рамках програми </w:t>
      </w:r>
      <w:hyperlink r:id="rId5" w:history="1">
        <w:r w:rsidRPr="00403543">
          <w:rPr>
            <w:rFonts w:ascii="Times New Roman" w:eastAsia="Times New Roman" w:hAnsi="Times New Roman" w:cs="Times New Roman"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Власна спра</w:t>
        </w:r>
        <w:r w:rsidRPr="00403543">
          <w:rPr>
            <w:rFonts w:ascii="Times New Roman" w:eastAsia="Times New Roman" w:hAnsi="Times New Roman" w:cs="Times New Roman"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в</w:t>
        </w:r>
        <w:r w:rsidRPr="00403543">
          <w:rPr>
            <w:rFonts w:ascii="Times New Roman" w:eastAsia="Times New Roman" w:hAnsi="Times New Roman" w:cs="Times New Roman"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а /грант/</w:t>
        </w:r>
      </w:hyperlink>
      <w:r w:rsidR="00B451E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A16C4F" w:rsidRPr="005D13EB" w:rsidRDefault="001A6282" w:rsidP="0040354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1A628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Це урядова грантова програма, що </w:t>
      </w:r>
      <w:proofErr w:type="spellStart"/>
      <w:r w:rsidRPr="001A628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адмініструється</w:t>
      </w:r>
      <w:proofErr w:type="spellEnd"/>
      <w:r w:rsidRPr="001A628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Державною службою зайнятості та надає фінансову допомогу для створення або розвитку бізнесу. Вона є чудовою можливістю для молодих підприємців отримати стартовий капітал для втілення своїх ідей.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r w:rsidR="00A16C4F"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 початк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у реалізації молодіжного гранту</w:t>
      </w:r>
      <w:r w:rsidR="00A16C4F"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(вересень</w:t>
      </w:r>
      <w:r w:rsidR="00A16C4F"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2024 року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)</w:t>
      </w:r>
      <w:r w:rsidR="00A16C4F"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вже було започатковано понад 200 нових бізнесів. Програма надає фінансову підтримку на перших етапах розвитку підприємства, зокрема на закупівлю обладнання, оренду приміщень та інші необхідні витрати для запуску </w:t>
      </w:r>
      <w:proofErr w:type="spellStart"/>
      <w:r w:rsidR="00A16C4F"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стартапу</w:t>
      </w:r>
      <w:proofErr w:type="spellEnd"/>
      <w:r w:rsidR="00A16C4F"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 Це чудова можливість для тих, хто має ідеї, але потребує стартового капіталу для їх реалізації.</w:t>
      </w:r>
    </w:p>
    <w:p w:rsidR="00A16C4F" w:rsidRPr="005D13EB" w:rsidRDefault="00A16C4F" w:rsidP="0040354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Умови участі в програмі прості: гранти надаються молоді віком від 18 до 25 років, які мають</w:t>
      </w:r>
      <w:r w:rsidR="001A628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чітке бачення свого </w:t>
      </w:r>
      <w:proofErr w:type="spellStart"/>
      <w:r w:rsidR="001A628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бізнес-проє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кту</w:t>
      </w:r>
      <w:proofErr w:type="spellEnd"/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і готові до його реалізації. Можна отримати до 150 000 грн без вимоги створення робочих місць, досить лише зареєструватися як ФОП. Через три роки учасники можуть повторно подати заявку на мікрогрант у розмірі 250 000 грн, якщо вони створять хоча б два нових робочих місця.</w:t>
      </w:r>
    </w:p>
    <w:p w:rsidR="00A16C4F" w:rsidRPr="005D13EB" w:rsidRDefault="00A16C4F" w:rsidP="004E002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Щоб отримати грант, необхідно пройти кілька простих етапів:</w:t>
      </w:r>
      <w:r w:rsidR="0040354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сформувати заяву та бізнес-план (ф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орму та пояснення щодо заповнення можна знайти за посиланням:</w:t>
      </w:r>
      <w:r w:rsidR="004E002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hyperlink r:id="rId6" w:history="1">
        <w:r w:rsidR="00403543" w:rsidRPr="007C63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uk-UA"/>
          </w:rPr>
          <w:t>https://</w:t>
        </w:r>
        <w:r w:rsidR="00403543" w:rsidRPr="007C63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uk-UA"/>
          </w:rPr>
          <w:t>s</w:t>
        </w:r>
        <w:r w:rsidR="00403543" w:rsidRPr="007C63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uk-UA"/>
          </w:rPr>
          <w:t>url.li/</w:t>
        </w:r>
        <w:r w:rsidR="00403543" w:rsidRPr="007C63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uk-UA"/>
          </w:rPr>
          <w:t>v</w:t>
        </w:r>
        <w:r w:rsidR="00403543" w:rsidRPr="007C63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uk-UA"/>
          </w:rPr>
          <w:t>axfxj</w:t>
        </w:r>
      </w:hyperlink>
      <w:r w:rsidR="004E002E" w:rsidRPr="004E00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)</w:t>
      </w:r>
      <w:r w:rsidR="004E00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; п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одати документи через портал </w:t>
      </w:r>
      <w:r w:rsidR="004E002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«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Дія</w:t>
      </w:r>
      <w:r w:rsidR="004E002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»; п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ройти співбесіду в </w:t>
      </w:r>
      <w:r w:rsidR="004E002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регіональному центрі зайнятості; д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очекатис</w:t>
      </w:r>
      <w:r w:rsidR="004E002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я рішення від ДСЗ (п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овідомлення щодо результатів наді</w:t>
      </w:r>
      <w:r w:rsidR="004E002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йде в особис</w:t>
      </w:r>
      <w:bookmarkStart w:id="0" w:name="_GoBack"/>
      <w:bookmarkEnd w:id="0"/>
      <w:r w:rsidR="004E002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тий кабінет у «Дії»</w:t>
      </w:r>
      <w:r w:rsidR="001A628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)</w:t>
      </w:r>
      <w:r w:rsidR="004E002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; у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класти договір </w:t>
      </w:r>
      <w:proofErr w:type="spellStart"/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мікрогранту</w:t>
      </w:r>
      <w:proofErr w:type="spellEnd"/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та відкрити рахунок.</w:t>
      </w:r>
    </w:p>
    <w:p w:rsidR="00A16C4F" w:rsidRPr="005D13EB" w:rsidRDefault="00A16C4F" w:rsidP="001A628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Перемо</w:t>
      </w:r>
      <w:r w:rsidR="001A628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жці грантової програми «Власна с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права» доводять, що молодіжне підприємництво </w:t>
      </w:r>
      <w:r w:rsidR="001A62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– 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це не лише класичні бізнес-моделі, а й новаторські ідеї, що відповідають сучасним тенденціям та роблять внесок у розвиток місцевих громад. Вони відкривають спортклуби, кав’ярні, пекарні, </w:t>
      </w:r>
      <w:proofErr w:type="spellStart"/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грумінг-салони</w:t>
      </w:r>
      <w:proofErr w:type="spellEnd"/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зоомагазини, а також </w:t>
      </w:r>
      <w:proofErr w:type="spellStart"/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подкаст-студії</w:t>
      </w:r>
      <w:proofErr w:type="spellEnd"/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</w:p>
    <w:p w:rsidR="00A16C4F" w:rsidRPr="005D13EB" w:rsidRDefault="00A16C4F" w:rsidP="001A628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Програма «Власна справа» </w:t>
      </w:r>
      <w:r w:rsidR="001A62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– 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це не тільки фінансова підтримка, а й шанс для молодих людей реалізувати свої ідеї в бізнесі, створювати нові робочі місця і робити свій внесок у розвиток економіки та країни в цілому.</w:t>
      </w:r>
    </w:p>
    <w:p w:rsidR="005D13EB" w:rsidRDefault="00AB0B17" w:rsidP="00AB0B17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64D1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Не втрачайте унікальну </w:t>
      </w:r>
      <w:r w:rsidR="00A16C4F"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можливість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!</w:t>
      </w:r>
      <w:r w:rsidR="00A16C4F"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r w:rsidRPr="005D13EB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Більше про програму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за посиланням: </w:t>
      </w:r>
      <w:hyperlink r:id="rId7" w:history="1">
        <w:r w:rsidRPr="007C6357">
          <w:rPr>
            <w:rStyle w:val="a3"/>
            <w:rFonts w:ascii="Times New Roman" w:hAnsi="Times New Roman" w:cs="Times New Roman"/>
            <w:sz w:val="28"/>
            <w:szCs w:val="28"/>
          </w:rPr>
          <w:t>https://sur</w:t>
        </w:r>
        <w:r w:rsidRPr="007C6357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Pr="007C6357">
          <w:rPr>
            <w:rStyle w:val="a3"/>
            <w:rFonts w:ascii="Times New Roman" w:hAnsi="Times New Roman" w:cs="Times New Roman"/>
            <w:sz w:val="28"/>
            <w:szCs w:val="28"/>
          </w:rPr>
          <w:t>.li/wkhhbm</w:t>
        </w:r>
      </w:hyperlink>
    </w:p>
    <w:p w:rsidR="005D13EB" w:rsidRDefault="005D13EB" w:rsidP="005D13EB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5D1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Ви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проживаєте на Кіровоградщині і у вас є питання щодо запровадження власного бізнесу? За детальною інформацією звертайтесь за номером телефону </w:t>
      </w:r>
      <w:r w:rsidRPr="005D13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+38 (093) 478 70 81</w:t>
      </w:r>
      <w:r w:rsidR="00AB0B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</w:p>
    <w:p w:rsidR="005D13EB" w:rsidRPr="005D13EB" w:rsidRDefault="005D13EB" w:rsidP="005D13EB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Бажаєте проконсультуватися щодо урядової програми «єРобота» та інших програм підтримки підприємництва в регіоні – звертайтеся до офісів «Зроблено в Україні», детальніше за посиланням: </w:t>
      </w:r>
      <w:hyperlink r:id="rId8" w:history="1">
        <w:r w:rsidR="008B7CEE" w:rsidRPr="007C63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uk-UA"/>
          </w:rPr>
          <w:t>https://su</w:t>
        </w:r>
        <w:r w:rsidR="008B7CEE" w:rsidRPr="007C63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uk-UA"/>
          </w:rPr>
          <w:t>r</w:t>
        </w:r>
        <w:r w:rsidR="008B7CEE" w:rsidRPr="007C635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uk-UA"/>
          </w:rPr>
          <w:t>l.li/ypnqtk</w:t>
        </w:r>
      </w:hyperlink>
      <w:r w:rsidR="008B7C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DD059E" w:rsidRPr="005D13EB" w:rsidRDefault="00DD059E" w:rsidP="005D13EB">
      <w:pPr>
        <w:rPr>
          <w:rFonts w:ascii="Times New Roman" w:hAnsi="Times New Roman" w:cs="Times New Roman"/>
          <w:sz w:val="28"/>
          <w:szCs w:val="28"/>
        </w:rPr>
      </w:pPr>
    </w:p>
    <w:sectPr w:rsidR="00DD059E" w:rsidRPr="005D1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1F"/>
    <w:rsid w:val="001A6282"/>
    <w:rsid w:val="00403543"/>
    <w:rsid w:val="004A01E1"/>
    <w:rsid w:val="004E002E"/>
    <w:rsid w:val="005B2E1F"/>
    <w:rsid w:val="005D13EB"/>
    <w:rsid w:val="008B7CEE"/>
    <w:rsid w:val="00A16C4F"/>
    <w:rsid w:val="00AB0B17"/>
    <w:rsid w:val="00B451E7"/>
    <w:rsid w:val="00D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A16C4F"/>
  </w:style>
  <w:style w:type="character" w:styleId="a3">
    <w:name w:val="Hyperlink"/>
    <w:basedOn w:val="a0"/>
    <w:uiPriority w:val="99"/>
    <w:unhideWhenUsed/>
    <w:rsid w:val="00A16C4F"/>
    <w:rPr>
      <w:color w:val="0000FF"/>
      <w:u w:val="single"/>
    </w:rPr>
  </w:style>
  <w:style w:type="character" w:customStyle="1" w:styleId="xjp7ctv">
    <w:name w:val="xjp7ctv"/>
    <w:basedOn w:val="a0"/>
    <w:rsid w:val="00A16C4F"/>
  </w:style>
  <w:style w:type="paragraph" w:styleId="a4">
    <w:name w:val="Balloon Text"/>
    <w:basedOn w:val="a"/>
    <w:link w:val="a5"/>
    <w:uiPriority w:val="99"/>
    <w:semiHidden/>
    <w:unhideWhenUsed/>
    <w:rsid w:val="00A16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4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B7C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A16C4F"/>
  </w:style>
  <w:style w:type="character" w:styleId="a3">
    <w:name w:val="Hyperlink"/>
    <w:basedOn w:val="a0"/>
    <w:uiPriority w:val="99"/>
    <w:unhideWhenUsed/>
    <w:rsid w:val="00A16C4F"/>
    <w:rPr>
      <w:color w:val="0000FF"/>
      <w:u w:val="single"/>
    </w:rPr>
  </w:style>
  <w:style w:type="character" w:customStyle="1" w:styleId="xjp7ctv">
    <w:name w:val="xjp7ctv"/>
    <w:basedOn w:val="a0"/>
    <w:rsid w:val="00A16C4F"/>
  </w:style>
  <w:style w:type="paragraph" w:styleId="a4">
    <w:name w:val="Balloon Text"/>
    <w:basedOn w:val="a"/>
    <w:link w:val="a5"/>
    <w:uiPriority w:val="99"/>
    <w:semiHidden/>
    <w:unhideWhenUsed/>
    <w:rsid w:val="00A16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4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B7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1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7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7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4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ypnq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l.li/wkhh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rl.li/vaxfxj" TargetMode="External"/><Relationship Id="rId5" Type="http://schemas.openxmlformats.org/officeDocument/2006/relationships/hyperlink" Target="https://www.facebook.com/vlasnasprava.grant?__cft__%5b0%5d=AZWhO-01VPtCktnjvqhefQw3x0mk4eUQKOxC4kOvFskK9Om1N3zNmVcyL36QpCTYMb5Y3nF2blZC63pgKe1-lxqjVrUv3fEgKXk5MprP5Y9o6faucFPvcGK_aDfPLyTUWu61_BaSnIJClevBhCRbp7vHjfgqDXcSr7TneVrPy2eLHA&amp;__tn__=-%5dK-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d.kydrevich</dc:creator>
  <cp:keywords/>
  <dc:description/>
  <cp:lastModifiedBy>d.kydrevich</cp:lastModifiedBy>
  <cp:revision>7</cp:revision>
  <dcterms:created xsi:type="dcterms:W3CDTF">2025-04-10T05:43:00Z</dcterms:created>
  <dcterms:modified xsi:type="dcterms:W3CDTF">2025-04-10T07:01:00Z</dcterms:modified>
</cp:coreProperties>
</file>