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BFE2E" w14:textId="07175824" w:rsidR="00293E03" w:rsidRDefault="00293E03" w:rsidP="00935D89">
      <w:pPr>
        <w:spacing w:before="40" w:after="40"/>
        <w:ind w:firstLine="454"/>
        <w:jc w:val="center"/>
        <w:rPr>
          <w:b/>
          <w:szCs w:val="28"/>
        </w:rPr>
      </w:pPr>
    </w:p>
    <w:p w14:paraId="259D1833" w14:textId="1ECB55C3" w:rsidR="00293E03" w:rsidRPr="00293E03" w:rsidRDefault="0035665B" w:rsidP="00935D89">
      <w:pPr>
        <w:spacing w:before="40" w:after="40"/>
        <w:ind w:firstLine="454"/>
        <w:jc w:val="center"/>
        <w:rPr>
          <w:b/>
        </w:rPr>
      </w:pPr>
      <w:r>
        <w:rPr>
          <w:b/>
          <w:szCs w:val="28"/>
        </w:rPr>
        <w:t xml:space="preserve">Чи </w:t>
      </w:r>
      <w:r w:rsidR="007C5B71">
        <w:rPr>
          <w:b/>
          <w:szCs w:val="28"/>
        </w:rPr>
        <w:t>нада</w:t>
      </w:r>
      <w:r w:rsidR="00223928">
        <w:rPr>
          <w:b/>
          <w:szCs w:val="28"/>
        </w:rPr>
        <w:t>є служба</w:t>
      </w:r>
      <w:r w:rsidR="007C5B71">
        <w:rPr>
          <w:b/>
          <w:szCs w:val="28"/>
        </w:rPr>
        <w:t xml:space="preserve"> зайнятості допомогу роботодавцям в доборі працівників для виконання надомної та дистанційної роботи</w:t>
      </w:r>
      <w:r w:rsidR="00293E03">
        <w:rPr>
          <w:b/>
          <w:szCs w:val="28"/>
        </w:rPr>
        <w:t>?</w:t>
      </w:r>
    </w:p>
    <w:p w14:paraId="5F6BC9C2" w14:textId="11FF8C6C" w:rsidR="00641F3C" w:rsidRDefault="00641F3C" w:rsidP="00D701F6">
      <w:pPr>
        <w:spacing w:before="40" w:after="40"/>
        <w:ind w:firstLine="454"/>
        <w:jc w:val="both"/>
        <w:rPr>
          <w:szCs w:val="28"/>
        </w:rPr>
      </w:pPr>
    </w:p>
    <w:p w14:paraId="0B60B207" w14:textId="7369468F" w:rsidR="0035665B" w:rsidRDefault="00A01AE3" w:rsidP="00052C6A">
      <w:pPr>
        <w:spacing w:before="40" w:after="40"/>
        <w:ind w:firstLine="454"/>
        <w:jc w:val="both"/>
        <w:rPr>
          <w:szCs w:val="28"/>
        </w:rPr>
      </w:pPr>
      <w:r>
        <w:rPr>
          <w:szCs w:val="28"/>
        </w:rPr>
        <w:t>Так, надає</w:t>
      </w:r>
      <w:r w:rsidR="0035665B">
        <w:rPr>
          <w:szCs w:val="28"/>
        </w:rPr>
        <w:t>.</w:t>
      </w:r>
    </w:p>
    <w:p w14:paraId="04DF2E50" w14:textId="35824A91" w:rsidR="007C5B71" w:rsidRDefault="008275B0" w:rsidP="002F1760">
      <w:pPr>
        <w:spacing w:before="40" w:after="40"/>
        <w:ind w:firstLine="454"/>
        <w:jc w:val="both"/>
        <w:rPr>
          <w:szCs w:val="28"/>
        </w:rPr>
      </w:pPr>
      <w:r>
        <w:rPr>
          <w:szCs w:val="28"/>
        </w:rPr>
        <w:t xml:space="preserve">Така допомога надається під час безпосереднього звернення працівників кадрових служб до </w:t>
      </w:r>
      <w:r w:rsidR="00223928">
        <w:rPr>
          <w:szCs w:val="28"/>
        </w:rPr>
        <w:t>служби</w:t>
      </w:r>
      <w:r>
        <w:rPr>
          <w:szCs w:val="28"/>
        </w:rPr>
        <w:t xml:space="preserve"> зайнятості</w:t>
      </w:r>
      <w:r w:rsidR="00223928">
        <w:rPr>
          <w:szCs w:val="28"/>
        </w:rPr>
        <w:t xml:space="preserve">. </w:t>
      </w:r>
      <w:r w:rsidR="00096436">
        <w:rPr>
          <w:szCs w:val="28"/>
        </w:rPr>
        <w:t>Т</w:t>
      </w:r>
      <w:r>
        <w:rPr>
          <w:szCs w:val="28"/>
        </w:rPr>
        <w:t xml:space="preserve">акож є можливість скористатись електронними послугами Державної служби зайнятості на її </w:t>
      </w:r>
      <w:proofErr w:type="spellStart"/>
      <w:r>
        <w:rPr>
          <w:szCs w:val="28"/>
        </w:rPr>
        <w:t>вебпорталі</w:t>
      </w:r>
      <w:proofErr w:type="spellEnd"/>
      <w:r w:rsidR="00CA302E">
        <w:rPr>
          <w:szCs w:val="28"/>
        </w:rPr>
        <w:t>:</w:t>
      </w:r>
      <w:r w:rsidR="002F1760">
        <w:rPr>
          <w:szCs w:val="28"/>
        </w:rPr>
        <w:t xml:space="preserve"> </w:t>
      </w:r>
      <w:hyperlink r:id="rId6" w:history="1">
        <w:r w:rsidR="00CA302E" w:rsidRPr="00BC10D3">
          <w:rPr>
            <w:rStyle w:val="af2"/>
            <w:szCs w:val="28"/>
          </w:rPr>
          <w:t>https://shorturl.at/9rZPg</w:t>
        </w:r>
      </w:hyperlink>
      <w:r w:rsidR="00CA302E">
        <w:rPr>
          <w:szCs w:val="28"/>
        </w:rPr>
        <w:t xml:space="preserve"> </w:t>
      </w:r>
      <w:r w:rsidR="002F1760">
        <w:t xml:space="preserve">. </w:t>
      </w:r>
    </w:p>
    <w:p w14:paraId="31C8B695" w14:textId="77777777" w:rsidR="002F1760" w:rsidRDefault="007C5B71" w:rsidP="00C71A5C">
      <w:pPr>
        <w:spacing w:before="40" w:after="40"/>
        <w:ind w:firstLine="454"/>
        <w:jc w:val="both"/>
        <w:rPr>
          <w:szCs w:val="28"/>
        </w:rPr>
      </w:pPr>
      <w:r>
        <w:rPr>
          <w:szCs w:val="28"/>
        </w:rPr>
        <w:t xml:space="preserve">Принагідно слід зазначити, що протягом останніх декількох років питання виконання надомної та дистанційної роботи суттєво врегульовані змінами до </w:t>
      </w:r>
      <w:r w:rsidRPr="002F1760">
        <w:rPr>
          <w:szCs w:val="28"/>
        </w:rPr>
        <w:t xml:space="preserve">Кодексу законів про працю України. </w:t>
      </w:r>
    </w:p>
    <w:p w14:paraId="7B18EB5A" w14:textId="63C9580F" w:rsidR="00AE19C0" w:rsidRPr="007C5B71" w:rsidRDefault="002F1760" w:rsidP="00C71A5C">
      <w:pPr>
        <w:spacing w:before="40" w:after="40"/>
        <w:ind w:firstLine="454"/>
        <w:jc w:val="both"/>
        <w:rPr>
          <w:szCs w:val="28"/>
        </w:rPr>
      </w:pPr>
      <w:r w:rsidRPr="001B20ED">
        <w:rPr>
          <w:szCs w:val="28"/>
        </w:rPr>
        <w:t xml:space="preserve">02 травня </w:t>
      </w:r>
      <w:r w:rsidRPr="007C5B71">
        <w:rPr>
          <w:szCs w:val="28"/>
        </w:rPr>
        <w:t>2025 року</w:t>
      </w:r>
      <w:r>
        <w:rPr>
          <w:szCs w:val="28"/>
        </w:rPr>
        <w:t xml:space="preserve"> </w:t>
      </w:r>
      <w:r w:rsidRPr="007C5B71">
        <w:rPr>
          <w:szCs w:val="28"/>
        </w:rPr>
        <w:t xml:space="preserve">набрав чинності </w:t>
      </w:r>
      <w:r w:rsidR="00AE19C0" w:rsidRPr="007C5B71">
        <w:rPr>
          <w:szCs w:val="28"/>
        </w:rPr>
        <w:t xml:space="preserve">Закон України від </w:t>
      </w:r>
      <w:r w:rsidR="007C5B71" w:rsidRPr="007C5B71">
        <w:rPr>
          <w:szCs w:val="28"/>
        </w:rPr>
        <w:t>27</w:t>
      </w:r>
      <w:r w:rsidR="00AE19C0" w:rsidRPr="007C5B71">
        <w:rPr>
          <w:szCs w:val="28"/>
        </w:rPr>
        <w:t xml:space="preserve"> березня 2025 року </w:t>
      </w:r>
      <w:r>
        <w:rPr>
          <w:szCs w:val="28"/>
        </w:rPr>
        <w:t xml:space="preserve">                 </w:t>
      </w:r>
      <w:r w:rsidR="00AE19C0" w:rsidRPr="007C5B71">
        <w:rPr>
          <w:szCs w:val="28"/>
        </w:rPr>
        <w:t>№ 4</w:t>
      </w:r>
      <w:r w:rsidR="007C5B71" w:rsidRPr="007C5B71">
        <w:rPr>
          <w:szCs w:val="28"/>
        </w:rPr>
        <w:t>339</w:t>
      </w:r>
      <w:r w:rsidR="00AE19C0" w:rsidRPr="007C5B71">
        <w:rPr>
          <w:szCs w:val="28"/>
        </w:rPr>
        <w:t>-</w:t>
      </w:r>
      <w:r w:rsidR="00AE19C0" w:rsidRPr="002F1760">
        <w:rPr>
          <w:szCs w:val="28"/>
        </w:rPr>
        <w:t>IX</w:t>
      </w:r>
      <w:r w:rsidR="00AE19C0" w:rsidRPr="007C5B71">
        <w:rPr>
          <w:szCs w:val="28"/>
        </w:rPr>
        <w:t xml:space="preserve"> “</w:t>
      </w:r>
      <w:r w:rsidR="007C5B71" w:rsidRPr="002F1760">
        <w:rPr>
          <w:szCs w:val="28"/>
        </w:rPr>
        <w:t>Про внесення змін до Кодексу законів про працю України щодо удосконалення правового регулювання окремих питань надомної та дистанційної роботи</w:t>
      </w:r>
      <w:r w:rsidR="00AE19C0" w:rsidRPr="007C5B71">
        <w:rPr>
          <w:szCs w:val="28"/>
        </w:rPr>
        <w:t>”</w:t>
      </w:r>
      <w:r>
        <w:rPr>
          <w:szCs w:val="28"/>
        </w:rPr>
        <w:t xml:space="preserve">, яким </w:t>
      </w:r>
      <w:r w:rsidR="00AE19C0" w:rsidRPr="007C5B71">
        <w:rPr>
          <w:szCs w:val="28"/>
        </w:rPr>
        <w:t xml:space="preserve"> </w:t>
      </w:r>
      <w:r w:rsidR="007C5B71">
        <w:rPr>
          <w:szCs w:val="28"/>
        </w:rPr>
        <w:t xml:space="preserve">внесені чергові зміни, </w:t>
      </w:r>
      <w:r>
        <w:rPr>
          <w:szCs w:val="28"/>
        </w:rPr>
        <w:t>що</w:t>
      </w:r>
      <w:r w:rsidR="007C5B71">
        <w:rPr>
          <w:szCs w:val="28"/>
        </w:rPr>
        <w:t xml:space="preserve"> стосуються питань службових </w:t>
      </w:r>
      <w:proofErr w:type="spellStart"/>
      <w:r w:rsidR="007C5B71">
        <w:rPr>
          <w:szCs w:val="28"/>
        </w:rPr>
        <w:t>відряджень</w:t>
      </w:r>
      <w:proofErr w:type="spellEnd"/>
      <w:r w:rsidR="007C5B71">
        <w:rPr>
          <w:szCs w:val="28"/>
        </w:rPr>
        <w:t xml:space="preserve"> відповідних категорій працівників, можливості </w:t>
      </w:r>
      <w:r w:rsidR="008275B0">
        <w:rPr>
          <w:szCs w:val="28"/>
        </w:rPr>
        <w:t xml:space="preserve">віднесення до таких категорій </w:t>
      </w:r>
      <w:r w:rsidR="007C5B71">
        <w:rPr>
          <w:szCs w:val="28"/>
        </w:rPr>
        <w:t>працівників</w:t>
      </w:r>
      <w:r w:rsidR="008275B0">
        <w:rPr>
          <w:szCs w:val="28"/>
        </w:rPr>
        <w:t>, якщо їх діти віком до 14 років навчаються у закладах загальної середньої освіти за дистанційною формою здобуття освіти</w:t>
      </w:r>
      <w:r w:rsidR="007C5B71">
        <w:rPr>
          <w:szCs w:val="28"/>
        </w:rPr>
        <w:t>.</w:t>
      </w:r>
    </w:p>
    <w:p w14:paraId="468578A9" w14:textId="2B654193" w:rsidR="00C71A5C" w:rsidRDefault="00C71A5C" w:rsidP="002F1760">
      <w:pPr>
        <w:shd w:val="clear" w:color="auto" w:fill="FFFFFF"/>
        <w:spacing w:after="225" w:line="405" w:lineRule="atLeast"/>
        <w:ind w:firstLine="454"/>
        <w:jc w:val="both"/>
        <w:textAlignment w:val="baseline"/>
      </w:pPr>
      <w:r>
        <w:rPr>
          <w:szCs w:val="28"/>
        </w:rPr>
        <w:t xml:space="preserve">Закон України від </w:t>
      </w:r>
      <w:r w:rsidR="007C5B71">
        <w:rPr>
          <w:szCs w:val="28"/>
        </w:rPr>
        <w:t>27</w:t>
      </w:r>
      <w:r>
        <w:rPr>
          <w:szCs w:val="28"/>
        </w:rPr>
        <w:t xml:space="preserve"> березня 2025 року № 4</w:t>
      </w:r>
      <w:r w:rsidR="007C5B71">
        <w:rPr>
          <w:szCs w:val="28"/>
        </w:rPr>
        <w:t>339</w:t>
      </w:r>
      <w:r>
        <w:rPr>
          <w:szCs w:val="28"/>
        </w:rPr>
        <w:t>-</w:t>
      </w:r>
      <w:r>
        <w:rPr>
          <w:szCs w:val="28"/>
          <w:lang w:val="en-US"/>
        </w:rPr>
        <w:t>IX</w:t>
      </w:r>
      <w:r>
        <w:rPr>
          <w:szCs w:val="28"/>
        </w:rPr>
        <w:t xml:space="preserve"> </w:t>
      </w:r>
      <w:r w:rsidR="002F1760">
        <w:rPr>
          <w:szCs w:val="28"/>
        </w:rPr>
        <w:t xml:space="preserve">доступний </w:t>
      </w:r>
      <w:r>
        <w:rPr>
          <w:szCs w:val="28"/>
        </w:rPr>
        <w:t xml:space="preserve">на парламентській </w:t>
      </w:r>
      <w:proofErr w:type="spellStart"/>
      <w:r>
        <w:rPr>
          <w:szCs w:val="28"/>
        </w:rPr>
        <w:t>вебсторінці</w:t>
      </w:r>
      <w:proofErr w:type="spellEnd"/>
      <w:r w:rsidR="002F1760">
        <w:rPr>
          <w:szCs w:val="28"/>
        </w:rPr>
        <w:t xml:space="preserve">, посилання тут:  </w:t>
      </w:r>
      <w:hyperlink r:id="rId7" w:history="1">
        <w:r w:rsidR="00CA302E" w:rsidRPr="00BC10D3">
          <w:rPr>
            <w:rStyle w:val="af2"/>
          </w:rPr>
          <w:t>https://shorturl.at/7U9Rx</w:t>
        </w:r>
      </w:hyperlink>
      <w:r w:rsidR="00CA302E">
        <w:t xml:space="preserve"> .</w:t>
      </w:r>
    </w:p>
    <w:p w14:paraId="5BA92652" w14:textId="77777777" w:rsidR="00AE19C0" w:rsidRDefault="00AE19C0" w:rsidP="007909D6">
      <w:pPr>
        <w:spacing w:before="40" w:after="40"/>
        <w:ind w:firstLine="454"/>
        <w:jc w:val="both"/>
        <w:rPr>
          <w:szCs w:val="28"/>
        </w:rPr>
      </w:pPr>
    </w:p>
    <w:p w14:paraId="4ED1B9FE" w14:textId="1A252A75" w:rsidR="00827F3D" w:rsidRPr="002F1760" w:rsidRDefault="00827F3D" w:rsidP="006047ED">
      <w:pPr>
        <w:spacing w:after="150"/>
        <w:ind w:firstLine="450"/>
        <w:jc w:val="both"/>
        <w:rPr>
          <w:rStyle w:val="af2"/>
        </w:rPr>
      </w:pPr>
      <w:r w:rsidRPr="002F1760">
        <w:rPr>
          <w:rStyle w:val="af2"/>
        </w:rPr>
        <w:t>#</w:t>
      </w:r>
      <w:r w:rsidR="007C5B71" w:rsidRPr="002F1760">
        <w:rPr>
          <w:rStyle w:val="af2"/>
        </w:rPr>
        <w:t>Електронний_кадровий_клуб</w:t>
      </w:r>
    </w:p>
    <w:p w14:paraId="41267064" w14:textId="77777777" w:rsidR="00223928" w:rsidRDefault="00223928" w:rsidP="006047ED">
      <w:pPr>
        <w:spacing w:after="150"/>
        <w:ind w:firstLine="450"/>
        <w:jc w:val="both"/>
        <w:rPr>
          <w:szCs w:val="28"/>
          <w:lang w:eastAsia="uk-UA"/>
        </w:rPr>
      </w:pPr>
    </w:p>
    <w:p w14:paraId="2E3F2C61" w14:textId="77777777" w:rsidR="00223928" w:rsidRDefault="00223928" w:rsidP="006047ED">
      <w:pPr>
        <w:spacing w:after="150"/>
        <w:ind w:firstLine="450"/>
        <w:jc w:val="both"/>
        <w:rPr>
          <w:szCs w:val="28"/>
          <w:lang w:eastAsia="uk-UA"/>
        </w:rPr>
      </w:pPr>
    </w:p>
    <w:p w14:paraId="4B405A25" w14:textId="77777777" w:rsidR="00223928" w:rsidRDefault="00223928" w:rsidP="006047ED">
      <w:pPr>
        <w:spacing w:after="150"/>
        <w:ind w:firstLine="450"/>
        <w:jc w:val="both"/>
        <w:rPr>
          <w:szCs w:val="28"/>
          <w:lang w:eastAsia="uk-UA"/>
        </w:rPr>
      </w:pPr>
    </w:p>
    <w:p w14:paraId="71B09850" w14:textId="77777777" w:rsidR="00223928" w:rsidRDefault="00223928" w:rsidP="00223928">
      <w:pPr>
        <w:spacing w:before="40" w:after="40"/>
        <w:ind w:firstLine="454"/>
        <w:jc w:val="center"/>
        <w:rPr>
          <w:b/>
          <w:szCs w:val="28"/>
        </w:rPr>
      </w:pPr>
    </w:p>
    <w:p w14:paraId="736EBA9D" w14:textId="77777777" w:rsidR="002F1760" w:rsidRDefault="002F1760" w:rsidP="00223928">
      <w:pPr>
        <w:spacing w:before="40" w:after="40"/>
        <w:ind w:firstLine="454"/>
        <w:jc w:val="center"/>
        <w:rPr>
          <w:b/>
          <w:szCs w:val="28"/>
        </w:rPr>
      </w:pPr>
    </w:p>
    <w:p w14:paraId="090EDD46" w14:textId="77777777" w:rsidR="002F1760" w:rsidRDefault="002F1760" w:rsidP="00223928">
      <w:pPr>
        <w:spacing w:before="40" w:after="40"/>
        <w:ind w:firstLine="454"/>
        <w:jc w:val="center"/>
        <w:rPr>
          <w:b/>
          <w:szCs w:val="28"/>
        </w:rPr>
      </w:pPr>
    </w:p>
    <w:p w14:paraId="5F032EC2" w14:textId="77777777" w:rsidR="002F1760" w:rsidRDefault="002F1760" w:rsidP="00223928">
      <w:pPr>
        <w:spacing w:before="40" w:after="40"/>
        <w:ind w:firstLine="454"/>
        <w:jc w:val="center"/>
        <w:rPr>
          <w:b/>
          <w:szCs w:val="28"/>
        </w:rPr>
      </w:pPr>
    </w:p>
    <w:p w14:paraId="7A182955" w14:textId="77777777" w:rsidR="002F1760" w:rsidRDefault="002F1760" w:rsidP="00223928">
      <w:pPr>
        <w:spacing w:before="40" w:after="40"/>
        <w:ind w:firstLine="454"/>
        <w:jc w:val="center"/>
        <w:rPr>
          <w:b/>
          <w:szCs w:val="28"/>
        </w:rPr>
      </w:pPr>
    </w:p>
    <w:p w14:paraId="3CA6BE98" w14:textId="63EA8F01" w:rsidR="00F01190" w:rsidRDefault="00F01190" w:rsidP="00CA302E">
      <w:pPr>
        <w:spacing w:before="40" w:after="40"/>
        <w:jc w:val="both"/>
        <w:rPr>
          <w:szCs w:val="28"/>
        </w:rPr>
      </w:pPr>
    </w:p>
    <w:sectPr w:rsidR="00F01190">
      <w:pgSz w:w="11906" w:h="16838"/>
      <w:pgMar w:top="567" w:right="1134" w:bottom="1134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845D1"/>
    <w:multiLevelType w:val="hybridMultilevel"/>
    <w:tmpl w:val="3E0220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828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084"/>
    <w:rsid w:val="00010D1D"/>
    <w:rsid w:val="00032D0E"/>
    <w:rsid w:val="00040BA8"/>
    <w:rsid w:val="000423FA"/>
    <w:rsid w:val="00052C6A"/>
    <w:rsid w:val="00065422"/>
    <w:rsid w:val="0007652B"/>
    <w:rsid w:val="00083614"/>
    <w:rsid w:val="00096436"/>
    <w:rsid w:val="000C14B8"/>
    <w:rsid w:val="00113D9C"/>
    <w:rsid w:val="00115E41"/>
    <w:rsid w:val="00121EA5"/>
    <w:rsid w:val="0013593E"/>
    <w:rsid w:val="00146E57"/>
    <w:rsid w:val="0015468E"/>
    <w:rsid w:val="00160139"/>
    <w:rsid w:val="00163BDC"/>
    <w:rsid w:val="001A1DAA"/>
    <w:rsid w:val="001A2081"/>
    <w:rsid w:val="001B20ED"/>
    <w:rsid w:val="002178D0"/>
    <w:rsid w:val="00223928"/>
    <w:rsid w:val="002268AB"/>
    <w:rsid w:val="00230ECE"/>
    <w:rsid w:val="00255074"/>
    <w:rsid w:val="00277476"/>
    <w:rsid w:val="002848ED"/>
    <w:rsid w:val="00293E03"/>
    <w:rsid w:val="002A3657"/>
    <w:rsid w:val="002A38E1"/>
    <w:rsid w:val="002C0F92"/>
    <w:rsid w:val="002C7C03"/>
    <w:rsid w:val="002D1BC2"/>
    <w:rsid w:val="002E1907"/>
    <w:rsid w:val="002F1760"/>
    <w:rsid w:val="00333CC5"/>
    <w:rsid w:val="00340DF8"/>
    <w:rsid w:val="003564D5"/>
    <w:rsid w:val="0035665B"/>
    <w:rsid w:val="00374027"/>
    <w:rsid w:val="00374250"/>
    <w:rsid w:val="00376B71"/>
    <w:rsid w:val="00386D82"/>
    <w:rsid w:val="00390146"/>
    <w:rsid w:val="003A1F0E"/>
    <w:rsid w:val="003D3E4D"/>
    <w:rsid w:val="003E16CD"/>
    <w:rsid w:val="00441880"/>
    <w:rsid w:val="0044237A"/>
    <w:rsid w:val="004913FF"/>
    <w:rsid w:val="004B7499"/>
    <w:rsid w:val="004C03F3"/>
    <w:rsid w:val="004D7446"/>
    <w:rsid w:val="00525F3E"/>
    <w:rsid w:val="00542849"/>
    <w:rsid w:val="00560CC4"/>
    <w:rsid w:val="00577E3C"/>
    <w:rsid w:val="005832D4"/>
    <w:rsid w:val="005C2B25"/>
    <w:rsid w:val="00602050"/>
    <w:rsid w:val="006047ED"/>
    <w:rsid w:val="0061125C"/>
    <w:rsid w:val="006336FA"/>
    <w:rsid w:val="006372BD"/>
    <w:rsid w:val="00641F3C"/>
    <w:rsid w:val="0068561B"/>
    <w:rsid w:val="006D78F6"/>
    <w:rsid w:val="006E4A43"/>
    <w:rsid w:val="006F2CE4"/>
    <w:rsid w:val="00703657"/>
    <w:rsid w:val="00744D90"/>
    <w:rsid w:val="007567C3"/>
    <w:rsid w:val="0078301D"/>
    <w:rsid w:val="007909D6"/>
    <w:rsid w:val="007A2B78"/>
    <w:rsid w:val="007B073A"/>
    <w:rsid w:val="007B4B47"/>
    <w:rsid w:val="007C5B71"/>
    <w:rsid w:val="007D2021"/>
    <w:rsid w:val="007D6902"/>
    <w:rsid w:val="007E5390"/>
    <w:rsid w:val="007F36B3"/>
    <w:rsid w:val="00825382"/>
    <w:rsid w:val="008275B0"/>
    <w:rsid w:val="00827F3D"/>
    <w:rsid w:val="00833A0F"/>
    <w:rsid w:val="00870E39"/>
    <w:rsid w:val="00893167"/>
    <w:rsid w:val="008B6DB3"/>
    <w:rsid w:val="00935D89"/>
    <w:rsid w:val="00953284"/>
    <w:rsid w:val="009B3BFD"/>
    <w:rsid w:val="009B75DA"/>
    <w:rsid w:val="009D037A"/>
    <w:rsid w:val="009D6F83"/>
    <w:rsid w:val="00A01AE3"/>
    <w:rsid w:val="00A262CA"/>
    <w:rsid w:val="00A44D42"/>
    <w:rsid w:val="00A51101"/>
    <w:rsid w:val="00A61F43"/>
    <w:rsid w:val="00A6610B"/>
    <w:rsid w:val="00A95456"/>
    <w:rsid w:val="00A9775F"/>
    <w:rsid w:val="00AA259E"/>
    <w:rsid w:val="00AA4A38"/>
    <w:rsid w:val="00AC16D8"/>
    <w:rsid w:val="00AD06E8"/>
    <w:rsid w:val="00AE0757"/>
    <w:rsid w:val="00AE19C0"/>
    <w:rsid w:val="00AE4ED4"/>
    <w:rsid w:val="00B23855"/>
    <w:rsid w:val="00B457B4"/>
    <w:rsid w:val="00B51E93"/>
    <w:rsid w:val="00B746AF"/>
    <w:rsid w:val="00B77297"/>
    <w:rsid w:val="00B86E28"/>
    <w:rsid w:val="00BB2EBC"/>
    <w:rsid w:val="00BB466F"/>
    <w:rsid w:val="00BC1B0C"/>
    <w:rsid w:val="00BC6946"/>
    <w:rsid w:val="00BD3497"/>
    <w:rsid w:val="00BD3575"/>
    <w:rsid w:val="00BF1F46"/>
    <w:rsid w:val="00C164C6"/>
    <w:rsid w:val="00C24503"/>
    <w:rsid w:val="00C42001"/>
    <w:rsid w:val="00C52646"/>
    <w:rsid w:val="00C5761C"/>
    <w:rsid w:val="00C6542D"/>
    <w:rsid w:val="00C65D6B"/>
    <w:rsid w:val="00C71A5C"/>
    <w:rsid w:val="00C81D5C"/>
    <w:rsid w:val="00CA302E"/>
    <w:rsid w:val="00CA69E8"/>
    <w:rsid w:val="00CD2ECD"/>
    <w:rsid w:val="00CE2E46"/>
    <w:rsid w:val="00CF7A64"/>
    <w:rsid w:val="00D43816"/>
    <w:rsid w:val="00D46084"/>
    <w:rsid w:val="00D701F6"/>
    <w:rsid w:val="00D72464"/>
    <w:rsid w:val="00D875B7"/>
    <w:rsid w:val="00DB2361"/>
    <w:rsid w:val="00DB5F23"/>
    <w:rsid w:val="00DC6C68"/>
    <w:rsid w:val="00DE6DD8"/>
    <w:rsid w:val="00E3260E"/>
    <w:rsid w:val="00E33AF8"/>
    <w:rsid w:val="00E53A97"/>
    <w:rsid w:val="00E77C01"/>
    <w:rsid w:val="00E84F72"/>
    <w:rsid w:val="00E91580"/>
    <w:rsid w:val="00E95904"/>
    <w:rsid w:val="00EB3C3F"/>
    <w:rsid w:val="00EF32F0"/>
    <w:rsid w:val="00F01190"/>
    <w:rsid w:val="00F24189"/>
    <w:rsid w:val="00F24F5E"/>
    <w:rsid w:val="00F26E7A"/>
    <w:rsid w:val="00F52542"/>
    <w:rsid w:val="00F6212A"/>
    <w:rsid w:val="00F76D8E"/>
    <w:rsid w:val="00F808F6"/>
    <w:rsid w:val="00F911EA"/>
    <w:rsid w:val="00F92E28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04FD"/>
  <w15:docId w15:val="{358E0003-1511-45E2-8766-BF549AFB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locked/>
    <w:rsid w:val="0029177C"/>
    <w:rPr>
      <w:b/>
      <w:bCs/>
    </w:rPr>
  </w:style>
  <w:style w:type="character" w:customStyle="1" w:styleId="1">
    <w:name w:val="Виділення1"/>
    <w:basedOn w:val="a0"/>
    <w:uiPriority w:val="20"/>
    <w:qFormat/>
    <w:locked/>
    <w:rsid w:val="0029177C"/>
    <w:rPr>
      <w:i/>
      <w:iCs/>
    </w:rPr>
  </w:style>
  <w:style w:type="character" w:customStyle="1" w:styleId="10">
    <w:name w:val="Гіперпосилання1"/>
    <w:basedOn w:val="a0"/>
    <w:uiPriority w:val="99"/>
    <w:semiHidden/>
    <w:unhideWhenUsed/>
    <w:rsid w:val="009B2592"/>
    <w:rPr>
      <w:color w:val="0000FF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eastAsia="Times New Roman" w:cs="Times New Roman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c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d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2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e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3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f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911EA"/>
    <w:rPr>
      <w:rFonts w:ascii="Times New Roman" w:eastAsia="Times New Roman" w:hAnsi="Times New Roman"/>
      <w:sz w:val="28"/>
      <w:lang w:val="uk-UA"/>
    </w:rPr>
  </w:style>
  <w:style w:type="character" w:styleId="af2">
    <w:name w:val="Hyperlink"/>
    <w:basedOn w:val="a0"/>
    <w:uiPriority w:val="99"/>
    <w:unhideWhenUsed/>
    <w:rsid w:val="004B7499"/>
    <w:rPr>
      <w:color w:val="0000FF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4B7499"/>
    <w:rPr>
      <w:color w:val="605E5C"/>
      <w:shd w:val="clear" w:color="auto" w:fill="E1DFDD"/>
    </w:rPr>
  </w:style>
  <w:style w:type="paragraph" w:customStyle="1" w:styleId="af3">
    <w:name w:val="Нормальний текст"/>
    <w:basedOn w:val="a"/>
    <w:rsid w:val="0007652B"/>
    <w:pPr>
      <w:spacing w:before="120"/>
      <w:ind w:firstLine="567"/>
    </w:pPr>
    <w:rPr>
      <w:rFonts w:ascii="Antiqua" w:hAnsi="Antiqua"/>
      <w:sz w:val="26"/>
    </w:rPr>
  </w:style>
  <w:style w:type="paragraph" w:customStyle="1" w:styleId="rvps2">
    <w:name w:val="rvps2"/>
    <w:basedOn w:val="a"/>
    <w:rsid w:val="00E77C01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4">
    <w:name w:val="FollowedHyperlink"/>
    <w:basedOn w:val="a0"/>
    <w:uiPriority w:val="99"/>
    <w:semiHidden/>
    <w:unhideWhenUsed/>
    <w:rsid w:val="002F1760"/>
    <w:rPr>
      <w:color w:val="800080" w:themeColor="followedHyperlink"/>
      <w:u w:val="single"/>
    </w:rPr>
  </w:style>
  <w:style w:type="character" w:customStyle="1" w:styleId="15">
    <w:name w:val="Незакрита згадка1"/>
    <w:basedOn w:val="a0"/>
    <w:uiPriority w:val="99"/>
    <w:semiHidden/>
    <w:unhideWhenUsed/>
    <w:rsid w:val="002F1760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CA3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0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orturl.at/7U9R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orturl.at/9rZ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96E99-5690-48FC-B82C-CA78216B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t.yurchenko</cp:lastModifiedBy>
  <cp:revision>8</cp:revision>
  <cp:lastPrinted>2018-12-20T09:44:00Z</cp:lastPrinted>
  <dcterms:created xsi:type="dcterms:W3CDTF">2025-04-30T12:07:00Z</dcterms:created>
  <dcterms:modified xsi:type="dcterms:W3CDTF">2025-05-07T05:46:00Z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