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C8" w:rsidRPr="00D342C3" w:rsidRDefault="004F4FC8" w:rsidP="004F4FC8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Професійна</w:t>
      </w:r>
      <w:proofErr w:type="spellEnd"/>
      <w:r w:rsidR="003169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proofErr w:type="gram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ідготовка</w:t>
      </w:r>
      <w:proofErr w:type="spellEnd"/>
      <w:r w:rsidR="003169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безробітних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числа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осіб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інвалідністю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</w:t>
      </w:r>
      <w:proofErr w:type="spellEnd"/>
      <w:r w:rsidR="003169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зміни</w:t>
      </w:r>
      <w:proofErr w:type="spellEnd"/>
      <w:r w:rsidR="003169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відбулись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законодавстві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? </w:t>
      </w:r>
    </w:p>
    <w:p w:rsidR="00C77147" w:rsidRPr="00D342C3" w:rsidRDefault="001C1B19" w:rsidP="004F4F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342C3">
        <w:rPr>
          <w:sz w:val="28"/>
          <w:szCs w:val="28"/>
        </w:rPr>
        <w:t>П</w:t>
      </w:r>
      <w:r w:rsidR="002D5C1D" w:rsidRPr="00D342C3">
        <w:rPr>
          <w:sz w:val="28"/>
          <w:szCs w:val="28"/>
        </w:rPr>
        <w:t>итання</w:t>
      </w:r>
      <w:r w:rsidR="0029340E" w:rsidRPr="00D342C3">
        <w:rPr>
          <w:sz w:val="28"/>
          <w:szCs w:val="28"/>
        </w:rPr>
        <w:t xml:space="preserve">професійної підготовки зареєстрованих безробітних регулюються </w:t>
      </w:r>
      <w:r w:rsidR="00C15675" w:rsidRPr="00D342C3">
        <w:rPr>
          <w:sz w:val="28"/>
          <w:szCs w:val="28"/>
        </w:rPr>
        <w:t xml:space="preserve">низкою нормативно-правових актів, у томі числі </w:t>
      </w:r>
      <w:r w:rsidR="0029340E" w:rsidRPr="00D342C3">
        <w:rPr>
          <w:sz w:val="28"/>
          <w:szCs w:val="28"/>
        </w:rPr>
        <w:t>Зако</w:t>
      </w:r>
      <w:r w:rsidR="00C15675" w:rsidRPr="00D342C3">
        <w:rPr>
          <w:sz w:val="28"/>
          <w:szCs w:val="28"/>
        </w:rPr>
        <w:t>ном</w:t>
      </w:r>
      <w:r w:rsidR="0029340E" w:rsidRPr="00D342C3">
        <w:rPr>
          <w:sz w:val="28"/>
          <w:szCs w:val="28"/>
        </w:rPr>
        <w:t xml:space="preserve"> України “Про зайнятість населення”та </w:t>
      </w:r>
      <w:r w:rsidR="006B1A67" w:rsidRPr="00D342C3">
        <w:rPr>
          <w:sz w:val="28"/>
          <w:szCs w:val="28"/>
        </w:rPr>
        <w:t>Порядк</w:t>
      </w:r>
      <w:r w:rsidR="002D5C1D" w:rsidRPr="00D342C3">
        <w:rPr>
          <w:sz w:val="28"/>
          <w:szCs w:val="28"/>
        </w:rPr>
        <w:t>ом</w:t>
      </w:r>
      <w:r w:rsidR="0029340E" w:rsidRPr="00D342C3">
        <w:rPr>
          <w:sz w:val="28"/>
          <w:szCs w:val="28"/>
        </w:rPr>
        <w:t>професійної підготовки, перепідготовки та підвищення кваліфікації зареєстрованих безробітних, затвердженим постановою Кабінету Міністрів України від 24 березня 2023 року № 264 (</w:t>
      </w:r>
      <w:r w:rsidR="002D5C1D" w:rsidRPr="00D342C3">
        <w:rPr>
          <w:sz w:val="28"/>
          <w:szCs w:val="28"/>
        </w:rPr>
        <w:t>з</w:t>
      </w:r>
      <w:r w:rsidR="00382106" w:rsidRPr="00D342C3">
        <w:rPr>
          <w:sz w:val="28"/>
          <w:szCs w:val="28"/>
        </w:rPr>
        <w:t>і</w:t>
      </w:r>
      <w:r w:rsidR="002D5C1D" w:rsidRPr="00D342C3">
        <w:rPr>
          <w:sz w:val="28"/>
          <w:szCs w:val="28"/>
        </w:rPr>
        <w:t xml:space="preserve"> змінами)</w:t>
      </w:r>
      <w:r w:rsidR="006B1A67" w:rsidRPr="00D342C3">
        <w:rPr>
          <w:sz w:val="28"/>
          <w:szCs w:val="28"/>
        </w:rPr>
        <w:t>.</w:t>
      </w:r>
    </w:p>
    <w:p w:rsidR="00C15675" w:rsidRPr="00566BDD" w:rsidRDefault="004F4FC8" w:rsidP="00382106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42C3">
        <w:rPr>
          <w:rFonts w:ascii="Times New Roman" w:hAnsi="Times New Roman" w:cs="Times New Roman"/>
          <w:sz w:val="28"/>
          <w:szCs w:val="28"/>
          <w:shd w:val="clear" w:color="auto" w:fill="FFFFFF"/>
        </w:rPr>
        <w:t>26 квітня цього рокунабрала чинності</w:t>
      </w:r>
      <w:r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66BD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15675" w:rsidRPr="00566BD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</w:t>
      </w:r>
      <w:r w:rsidRPr="00566BD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D5C1D" w:rsidRPr="0056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21 квітня 2025 року № 477, </w:t>
      </w:r>
      <w:r w:rsidRPr="00566BDD">
        <w:rPr>
          <w:rFonts w:ascii="Times New Roman" w:hAnsi="Times New Roman" w:cs="Times New Roman"/>
          <w:sz w:val="28"/>
          <w:szCs w:val="28"/>
          <w:shd w:val="clear" w:color="auto" w:fill="FFFFFF"/>
        </w:rPr>
        <w:t>якою</w:t>
      </w:r>
      <w:r w:rsidR="002D5C1D" w:rsidRPr="00566BD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внесені змін</w:t>
      </w:r>
      <w:r w:rsidR="00055D82" w:rsidRPr="00566B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D5C1D" w:rsidRPr="0056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вказаного Порядку. </w:t>
      </w:r>
    </w:p>
    <w:p w:rsidR="004F4FC8" w:rsidRPr="00D342C3" w:rsidRDefault="00C15675" w:rsidP="00382106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BDD">
        <w:rPr>
          <w:rFonts w:ascii="Times New Roman" w:hAnsi="Times New Roman" w:cs="Times New Roman"/>
          <w:sz w:val="28"/>
          <w:szCs w:val="28"/>
          <w:shd w:val="clear" w:color="auto" w:fill="FFFFFF"/>
        </w:rPr>
        <w:t>Наразі визначено, що</w:t>
      </w:r>
      <w:r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Pr="00D342C3">
        <w:rPr>
          <w:rFonts w:ascii="Times New Roman" w:hAnsi="Times New Roman" w:cs="Times New Roman"/>
          <w:sz w:val="28"/>
          <w:szCs w:val="28"/>
        </w:rPr>
        <w:t xml:space="preserve">рофесійне навчання безробітних із числа осіб з інвалідністю організовується згідно з рекомендаціями медико-соціальної експертної комісії або експертної команди з оцінювання повсякденного функціонування особи або індивідуального плану працевлаштування (за наявності). </w:t>
      </w:r>
    </w:p>
    <w:p w:rsidR="002D5C1D" w:rsidRPr="00D342C3" w:rsidRDefault="00C15675" w:rsidP="00382106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42C3">
        <w:rPr>
          <w:rFonts w:ascii="Times New Roman" w:hAnsi="Times New Roman" w:cs="Times New Roman"/>
          <w:sz w:val="28"/>
          <w:szCs w:val="28"/>
        </w:rPr>
        <w:t>Заклад освіти створює безробітним із числа осіб з інвалідністю відповідні умови для професійного навчання (диференційований підхід до розроблення освітньої програми, розумне пристосування навчального місця, забезпечення необхідними навчально-методичними матеріалами та інформаційно-комунікаційними технологіями для організації освітнього процесу згідно із законодавством, безперешкодний доступ до будівель, споруд і приміщень закладу освіти відповідно до державних будівельних норм, стандартів і правил тощо).</w:t>
      </w:r>
    </w:p>
    <w:p w:rsidR="00D342C3" w:rsidRPr="00D342C3" w:rsidRDefault="00382106" w:rsidP="00D342C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566BDD">
        <w:rPr>
          <w:sz w:val="28"/>
          <w:szCs w:val="28"/>
          <w:shd w:val="clear" w:color="auto" w:fill="FFFFFF"/>
        </w:rPr>
        <w:t xml:space="preserve">Постанова Кабінету Міністрів України від 21 квітня 2025 року № 477 </w:t>
      </w:r>
      <w:r w:rsidR="004F4FC8" w:rsidRPr="00566BDD">
        <w:rPr>
          <w:sz w:val="28"/>
          <w:szCs w:val="28"/>
          <w:shd w:val="clear" w:color="auto" w:fill="FFFFFF"/>
        </w:rPr>
        <w:t xml:space="preserve">доступна </w:t>
      </w:r>
      <w:r w:rsidR="00BD0A69" w:rsidRPr="00566BDD">
        <w:rPr>
          <w:sz w:val="28"/>
          <w:szCs w:val="28"/>
          <w:shd w:val="clear" w:color="auto" w:fill="FFFFFF"/>
        </w:rPr>
        <w:t>на урядовому вебпорталі</w:t>
      </w:r>
      <w:r w:rsidR="004F4FC8" w:rsidRPr="00566BDD">
        <w:rPr>
          <w:sz w:val="28"/>
          <w:szCs w:val="28"/>
          <w:shd w:val="clear" w:color="auto" w:fill="FFFFFF"/>
        </w:rPr>
        <w:t>, посилання тут:</w:t>
      </w:r>
      <w:r w:rsidR="004F4FC8" w:rsidRPr="00D342C3">
        <w:rPr>
          <w:color w:val="333333"/>
          <w:sz w:val="28"/>
          <w:szCs w:val="28"/>
          <w:shd w:val="clear" w:color="auto" w:fill="FFFFFF"/>
        </w:rPr>
        <w:t xml:space="preserve"> </w:t>
      </w:r>
      <w:hyperlink r:id="rId4" w:history="1">
        <w:r w:rsidR="00D342C3" w:rsidRPr="00D342C3">
          <w:rPr>
            <w:rStyle w:val="a3"/>
            <w:sz w:val="28"/>
            <w:szCs w:val="28"/>
          </w:rPr>
          <w:t>https://shorturl.at/j8Iro</w:t>
        </w:r>
      </w:hyperlink>
    </w:p>
    <w:p w:rsidR="004F4FC8" w:rsidRPr="00D342C3" w:rsidRDefault="004F4FC8" w:rsidP="00D342C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D342C3">
        <w:rPr>
          <w:sz w:val="28"/>
          <w:szCs w:val="28"/>
          <w:shd w:val="clear" w:color="auto" w:fill="FFFFFF"/>
        </w:rPr>
        <w:t xml:space="preserve">Все про професійне навчання та його формичитайте на вебсторінці Державного центру зайнятості, посилання тут: </w:t>
      </w:r>
      <w:hyperlink r:id="rId5" w:history="1">
        <w:r w:rsidR="00D342C3" w:rsidRPr="00D342C3">
          <w:rPr>
            <w:rStyle w:val="a3"/>
            <w:sz w:val="28"/>
            <w:szCs w:val="28"/>
          </w:rPr>
          <w:t>https://shorturl.at/qgpzw</w:t>
        </w:r>
      </w:hyperlink>
    </w:p>
    <w:p w:rsidR="00016360" w:rsidRPr="00D342C3" w:rsidRDefault="00E24676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2C3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284594" w:rsidRPr="00D342C3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Правовий_порадник_шукача_роботи</w:t>
      </w:r>
    </w:p>
    <w:p w:rsidR="001C1B19" w:rsidRDefault="001C1B1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1C1B19" w:rsidRDefault="001C1B1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483A4A" w:rsidRDefault="00483A4A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483A4A" w:rsidRDefault="00483A4A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483A4A" w:rsidRDefault="00483A4A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1C1B19" w:rsidRDefault="001C1B1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1C1B19" w:rsidRPr="00284594" w:rsidRDefault="001C1B1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sectPr w:rsidR="001C1B19" w:rsidRPr="00284594" w:rsidSect="00EF177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4525"/>
    <w:rsid w:val="00016360"/>
    <w:rsid w:val="00030558"/>
    <w:rsid w:val="000404B8"/>
    <w:rsid w:val="00045CC9"/>
    <w:rsid w:val="00051C57"/>
    <w:rsid w:val="000525E9"/>
    <w:rsid w:val="00055D82"/>
    <w:rsid w:val="00055EBC"/>
    <w:rsid w:val="000615F9"/>
    <w:rsid w:val="00071CF0"/>
    <w:rsid w:val="000A40F3"/>
    <w:rsid w:val="000D764F"/>
    <w:rsid w:val="001C1B19"/>
    <w:rsid w:val="001D54C8"/>
    <w:rsid w:val="001F6C6B"/>
    <w:rsid w:val="00202F8E"/>
    <w:rsid w:val="00212C68"/>
    <w:rsid w:val="00220756"/>
    <w:rsid w:val="00233792"/>
    <w:rsid w:val="002418EF"/>
    <w:rsid w:val="00264525"/>
    <w:rsid w:val="002676ED"/>
    <w:rsid w:val="00280A36"/>
    <w:rsid w:val="00284594"/>
    <w:rsid w:val="002927D0"/>
    <w:rsid w:val="0029340E"/>
    <w:rsid w:val="00296BC1"/>
    <w:rsid w:val="002B59F3"/>
    <w:rsid w:val="002D5C1D"/>
    <w:rsid w:val="002E6F69"/>
    <w:rsid w:val="002F011B"/>
    <w:rsid w:val="00303145"/>
    <w:rsid w:val="0031351A"/>
    <w:rsid w:val="00313949"/>
    <w:rsid w:val="003169ED"/>
    <w:rsid w:val="003170EB"/>
    <w:rsid w:val="0033312C"/>
    <w:rsid w:val="003624FF"/>
    <w:rsid w:val="00382106"/>
    <w:rsid w:val="003C360F"/>
    <w:rsid w:val="003D18D6"/>
    <w:rsid w:val="003E5584"/>
    <w:rsid w:val="003E608D"/>
    <w:rsid w:val="00410F67"/>
    <w:rsid w:val="0043035C"/>
    <w:rsid w:val="0045792D"/>
    <w:rsid w:val="00483A4A"/>
    <w:rsid w:val="00484960"/>
    <w:rsid w:val="004B1C44"/>
    <w:rsid w:val="004B7397"/>
    <w:rsid w:val="004E45F8"/>
    <w:rsid w:val="004F4FC8"/>
    <w:rsid w:val="00511FB0"/>
    <w:rsid w:val="00566BDD"/>
    <w:rsid w:val="00575CB1"/>
    <w:rsid w:val="005770C8"/>
    <w:rsid w:val="00577A82"/>
    <w:rsid w:val="006074C0"/>
    <w:rsid w:val="00607A33"/>
    <w:rsid w:val="0063146A"/>
    <w:rsid w:val="00641DFE"/>
    <w:rsid w:val="00642349"/>
    <w:rsid w:val="006A0125"/>
    <w:rsid w:val="006A4617"/>
    <w:rsid w:val="006B1A67"/>
    <w:rsid w:val="006F63EE"/>
    <w:rsid w:val="00747EB6"/>
    <w:rsid w:val="00766F1F"/>
    <w:rsid w:val="0077121F"/>
    <w:rsid w:val="00780459"/>
    <w:rsid w:val="0078106F"/>
    <w:rsid w:val="00786533"/>
    <w:rsid w:val="00796B08"/>
    <w:rsid w:val="007A05D7"/>
    <w:rsid w:val="007C2BC5"/>
    <w:rsid w:val="007F4BB4"/>
    <w:rsid w:val="00827409"/>
    <w:rsid w:val="008374AE"/>
    <w:rsid w:val="00904C97"/>
    <w:rsid w:val="0099348E"/>
    <w:rsid w:val="00995F8D"/>
    <w:rsid w:val="009A7C23"/>
    <w:rsid w:val="00A03AB0"/>
    <w:rsid w:val="00A249AD"/>
    <w:rsid w:val="00A5684E"/>
    <w:rsid w:val="00A77E8E"/>
    <w:rsid w:val="00AD1902"/>
    <w:rsid w:val="00AF1F41"/>
    <w:rsid w:val="00B47AB5"/>
    <w:rsid w:val="00BD0A69"/>
    <w:rsid w:val="00BE0E55"/>
    <w:rsid w:val="00BF52A6"/>
    <w:rsid w:val="00C10FDA"/>
    <w:rsid w:val="00C15675"/>
    <w:rsid w:val="00C239B6"/>
    <w:rsid w:val="00C77147"/>
    <w:rsid w:val="00C86163"/>
    <w:rsid w:val="00CD104C"/>
    <w:rsid w:val="00CE139A"/>
    <w:rsid w:val="00CE3A6F"/>
    <w:rsid w:val="00D342C3"/>
    <w:rsid w:val="00D4253F"/>
    <w:rsid w:val="00DC28B2"/>
    <w:rsid w:val="00E24676"/>
    <w:rsid w:val="00E35060"/>
    <w:rsid w:val="00E60CCD"/>
    <w:rsid w:val="00E67EAC"/>
    <w:rsid w:val="00E71BA2"/>
    <w:rsid w:val="00ED5EC0"/>
    <w:rsid w:val="00EE66A3"/>
    <w:rsid w:val="00EF1773"/>
    <w:rsid w:val="00EF7194"/>
    <w:rsid w:val="00F252D0"/>
    <w:rsid w:val="00F3131A"/>
    <w:rsid w:val="00F87C3D"/>
    <w:rsid w:val="00FC5D14"/>
    <w:rsid w:val="00FE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customStyle="1" w:styleId="rvps2">
    <w:name w:val="rvps2"/>
    <w:basedOn w:val="a"/>
    <w:rsid w:val="00D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82106"/>
    <w:pPr>
      <w:spacing w:after="0" w:line="240" w:lineRule="auto"/>
    </w:pPr>
    <w:rPr>
      <w:lang w:val="uk-UA"/>
    </w:rPr>
  </w:style>
  <w:style w:type="character" w:customStyle="1" w:styleId="10">
    <w:name w:val="Незакрита згадка1"/>
    <w:basedOn w:val="a0"/>
    <w:uiPriority w:val="99"/>
    <w:semiHidden/>
    <w:unhideWhenUsed/>
    <w:rsid w:val="0038210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F4FC8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D342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rturl.at/qgpzw" TargetMode="External"/><Relationship Id="rId4" Type="http://schemas.openxmlformats.org/officeDocument/2006/relationships/hyperlink" Target="https://shorturl.at/j8Ir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1</cp:lastModifiedBy>
  <cp:revision>11</cp:revision>
  <dcterms:created xsi:type="dcterms:W3CDTF">2025-04-24T08:28:00Z</dcterms:created>
  <dcterms:modified xsi:type="dcterms:W3CDTF">2025-05-05T05:37:00Z</dcterms:modified>
</cp:coreProperties>
</file>