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4124" w14:textId="6E499B2A" w:rsidR="00F47118" w:rsidRPr="00384918" w:rsidRDefault="008250A0" w:rsidP="0097139B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4918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Чи</w:t>
      </w:r>
      <w:r w:rsidR="002B61D6" w:rsidRPr="00384918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мож</w:t>
      </w:r>
      <w:r w:rsidR="00C9742F" w:rsidRPr="00384918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 на вебсторінці Державного центру зайнятості</w:t>
      </w:r>
      <w:r w:rsidR="00514D58" w:rsidRPr="00384918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отримати </w:t>
      </w:r>
      <w:r w:rsidR="00C9742F" w:rsidRPr="00384918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інформацію про вакансії у сфері охорони здоров</w:t>
      </w:r>
      <w:r w:rsidR="00C9742F" w:rsidRPr="00384918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’</w:t>
      </w:r>
      <w:r w:rsidR="00C9742F" w:rsidRPr="00384918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</w:t>
      </w:r>
      <w:r w:rsidR="00F47118" w:rsidRPr="00384918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?</w:t>
      </w:r>
    </w:p>
    <w:p w14:paraId="3FAB5C68" w14:textId="5640CEF4" w:rsidR="00264525" w:rsidRDefault="00264525" w:rsidP="00264525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E2490C" w14:textId="27688303" w:rsidR="001E58FA" w:rsidRDefault="001E58FA" w:rsidP="007A7149">
      <w:pPr>
        <w:widowControl w:val="0"/>
        <w:spacing w:before="15" w:after="15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r w:rsidR="002B61D6">
        <w:rPr>
          <w:rFonts w:ascii="Times New Roman" w:hAnsi="Times New Roman" w:cs="Times New Roman"/>
          <w:sz w:val="28"/>
          <w:szCs w:val="28"/>
          <w:shd w:val="clear" w:color="auto" w:fill="FFFFFF"/>
        </w:rPr>
        <w:t>мож</w:t>
      </w:r>
      <w:r w:rsidR="00514D5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C4CDE46" w14:textId="5A31D620" w:rsidR="00514D58" w:rsidRDefault="00514D58" w:rsidP="0002716E">
      <w:pPr>
        <w:widowControl w:val="0"/>
        <w:spacing w:before="15"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442C9">
        <w:rPr>
          <w:rFonts w:ascii="Times New Roman" w:hAnsi="Times New Roman" w:cs="Times New Roman"/>
          <w:sz w:val="28"/>
          <w:szCs w:val="28"/>
        </w:rPr>
        <w:t>вебсторінці Державного центру зайнятості</w:t>
      </w:r>
      <w:r>
        <w:rPr>
          <w:rFonts w:ascii="Times New Roman" w:hAnsi="Times New Roman" w:cs="Times New Roman"/>
          <w:sz w:val="28"/>
          <w:szCs w:val="28"/>
        </w:rPr>
        <w:t xml:space="preserve"> діє рубрика </w:t>
      </w:r>
      <w:r w:rsidRPr="00514D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Єдиний портал вакансій</w:t>
      </w:r>
      <w:r w:rsidRPr="00514D5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за допомогою якої можна ознайомитись</w:t>
      </w:r>
      <w:r w:rsidR="00C9742F">
        <w:rPr>
          <w:rFonts w:ascii="Times New Roman" w:hAnsi="Times New Roman" w:cs="Times New Roman"/>
          <w:sz w:val="28"/>
          <w:szCs w:val="28"/>
        </w:rPr>
        <w:t>, зокрема,</w:t>
      </w:r>
      <w:r>
        <w:rPr>
          <w:rFonts w:ascii="Times New Roman" w:hAnsi="Times New Roman" w:cs="Times New Roman"/>
          <w:sz w:val="28"/>
          <w:szCs w:val="28"/>
        </w:rPr>
        <w:t xml:space="preserve"> з вакансіями</w:t>
      </w:r>
      <w:r w:rsidR="00C9742F">
        <w:rPr>
          <w:rFonts w:ascii="Times New Roman" w:hAnsi="Times New Roman" w:cs="Times New Roman"/>
          <w:sz w:val="28"/>
          <w:szCs w:val="28"/>
        </w:rPr>
        <w:t xml:space="preserve"> у сфері охорони здоров</w:t>
      </w:r>
      <w:r w:rsidR="00C9742F" w:rsidRPr="00C9742F">
        <w:rPr>
          <w:rFonts w:ascii="Times New Roman" w:hAnsi="Times New Roman" w:cs="Times New Roman"/>
          <w:sz w:val="28"/>
          <w:szCs w:val="28"/>
        </w:rPr>
        <w:t>’</w:t>
      </w:r>
      <w:r w:rsidR="00C9742F">
        <w:rPr>
          <w:rFonts w:ascii="Times New Roman" w:hAnsi="Times New Roman" w:cs="Times New Roman"/>
          <w:sz w:val="28"/>
          <w:szCs w:val="28"/>
        </w:rPr>
        <w:t>я</w:t>
      </w:r>
      <w:r w:rsidR="0002716E">
        <w:rPr>
          <w:rFonts w:ascii="Times New Roman" w:hAnsi="Times New Roman" w:cs="Times New Roman"/>
          <w:sz w:val="28"/>
          <w:szCs w:val="28"/>
        </w:rPr>
        <w:t xml:space="preserve">, посилання тут: </w:t>
      </w:r>
      <w:hyperlink r:id="rId4" w:history="1">
        <w:r w:rsidRPr="00C13F5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https://dcz.gov.ua/job</w:t>
        </w:r>
      </w:hyperlink>
    </w:p>
    <w:p w14:paraId="51FE7A3B" w14:textId="31041B5E" w:rsidR="00514D58" w:rsidRDefault="00514D58" w:rsidP="007A7149">
      <w:pPr>
        <w:widowControl w:val="0"/>
        <w:spacing w:before="15" w:after="15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Звертаємо увагу, що і</w:t>
      </w:r>
      <w:r w:rsidR="00F22FE4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нформація про вакансії, якими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оперує Державна служба зайнятості, отримується з офіційних </w:t>
      </w:r>
      <w:r w:rsidR="008250A0" w:rsidRPr="008250A0">
        <w:rPr>
          <w:rFonts w:ascii="Times New Roman" w:hAnsi="Times New Roman" w:cs="Times New Roman"/>
          <w:sz w:val="28"/>
          <w:szCs w:val="28"/>
        </w:rPr>
        <w:t xml:space="preserve">форм звітності № 3-ПН </w:t>
      </w:r>
      <w:r w:rsidR="008250A0" w:rsidRPr="00514D58">
        <w:rPr>
          <w:rFonts w:ascii="Times New Roman" w:hAnsi="Times New Roman" w:cs="Times New Roman"/>
          <w:sz w:val="28"/>
          <w:szCs w:val="28"/>
        </w:rPr>
        <w:t>“</w:t>
      </w:r>
      <w:r w:rsidR="008250A0" w:rsidRPr="008250A0">
        <w:rPr>
          <w:rFonts w:ascii="Times New Roman" w:hAnsi="Times New Roman" w:cs="Times New Roman"/>
          <w:sz w:val="28"/>
          <w:szCs w:val="28"/>
        </w:rPr>
        <w:t>Інформація про попит на робочу силу (вакансії)</w:t>
      </w:r>
      <w:r w:rsidR="008250A0" w:rsidRPr="00514D58">
        <w:rPr>
          <w:rFonts w:ascii="Times New Roman" w:hAnsi="Times New Roman" w:cs="Times New Roman"/>
          <w:sz w:val="28"/>
          <w:szCs w:val="28"/>
        </w:rPr>
        <w:t>”</w:t>
      </w:r>
      <w:r w:rsidR="00C9742F">
        <w:rPr>
          <w:rFonts w:ascii="Times New Roman" w:hAnsi="Times New Roman" w:cs="Times New Roman"/>
          <w:sz w:val="28"/>
          <w:szCs w:val="28"/>
        </w:rPr>
        <w:t>, які подаються лікарнями та іншими медичними закладами</w:t>
      </w:r>
      <w:r w:rsidR="008250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E82B8" w14:textId="676919D1" w:rsidR="00C9742F" w:rsidRPr="00C9742F" w:rsidRDefault="00514D58" w:rsidP="007A7149">
      <w:pPr>
        <w:widowControl w:val="0"/>
        <w:spacing w:before="15" w:after="150" w:line="240" w:lineRule="auto"/>
        <w:ind w:firstLine="7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зазначимо, що відповідно до постанови Кабінету Міністрів України від </w:t>
      </w:r>
      <w:r w:rsidR="00C9742F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травня 2025 р</w:t>
      </w:r>
      <w:r w:rsidR="00384918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9742F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5 (набрала чинності </w:t>
      </w:r>
      <w:r w:rsidR="00C974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C9742F">
        <w:rPr>
          <w:rFonts w:ascii="Times New Roman" w:hAnsi="Times New Roman" w:cs="Times New Roman"/>
          <w:sz w:val="28"/>
          <w:szCs w:val="28"/>
        </w:rPr>
        <w:t>черв</w:t>
      </w:r>
      <w:r>
        <w:rPr>
          <w:rFonts w:ascii="Times New Roman" w:hAnsi="Times New Roman" w:cs="Times New Roman"/>
          <w:sz w:val="28"/>
          <w:szCs w:val="28"/>
        </w:rPr>
        <w:t>ня 2025 р</w:t>
      </w:r>
      <w:r w:rsidR="00384918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9742F" w:rsidRPr="00C97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період дії правового режиму воєнного стану в Україні випускникам, які починаючи з 2025 року закінчили підготовку в інтернатурі за лікарськими спеціальностями та у році закінчення підготовки в інтернатурі уклали на строк не менш як три роки договір про роботу на лікарських посадах у закладах охорони здоров’я державної або комунальної форми власності</w:t>
      </w:r>
      <w:r w:rsidR="00C97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9742F" w:rsidRPr="00C97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розташовані у сільській місцевості, а також на території активних бойових дій згідно з переліком територій, на яких ведуться (велися) бойові дії або тимчасово окупованих Російською Федерацією, затвердженим Міністерством розвитку громад та територій</w:t>
      </w:r>
      <w:r w:rsidR="00C97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9742F" w:rsidRPr="00C97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надається одноразова адресна грошова допомога у розмірі 200 тис. гривень.</w:t>
      </w:r>
    </w:p>
    <w:p w14:paraId="46D74768" w14:textId="5955C7BB" w:rsidR="00E368AC" w:rsidRDefault="00384918" w:rsidP="00384918">
      <w:pPr>
        <w:widowControl w:val="0"/>
        <w:spacing w:before="15" w:after="15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Кабінету Міністрів України від 30 травня 2025 року № 635</w:t>
      </w:r>
      <w:r>
        <w:rPr>
          <w:rFonts w:ascii="Times New Roman" w:hAnsi="Times New Roman" w:cs="Times New Roman"/>
          <w:sz w:val="28"/>
          <w:szCs w:val="28"/>
        </w:rPr>
        <w:t xml:space="preserve"> доступна </w:t>
      </w:r>
      <w:r w:rsidR="00E368AC">
        <w:rPr>
          <w:rFonts w:ascii="Times New Roman" w:hAnsi="Times New Roman" w:cs="Times New Roman"/>
          <w:sz w:val="28"/>
          <w:szCs w:val="28"/>
        </w:rPr>
        <w:t>на урядовому вебпорталі</w:t>
      </w:r>
      <w:r>
        <w:rPr>
          <w:rFonts w:ascii="Times New Roman" w:hAnsi="Times New Roman" w:cs="Times New Roman"/>
          <w:sz w:val="28"/>
          <w:szCs w:val="28"/>
        </w:rPr>
        <w:t xml:space="preserve">, посилання тут: </w:t>
      </w:r>
      <w:hyperlink r:id="rId5" w:history="1">
        <w:r w:rsidR="00C9742F" w:rsidRPr="007E1779">
          <w:rPr>
            <w:rStyle w:val="a3"/>
            <w:rFonts w:ascii="Times New Roman" w:hAnsi="Times New Roman" w:cs="Times New Roman"/>
            <w:sz w:val="28"/>
            <w:szCs w:val="28"/>
          </w:rPr>
          <w:t>https://www.kmu.gov.ua/npas/deiaki-pytannia-nadannia-odnorazovoi-adresnoi-hroshovoi-dopomohy-vypusknykam-iaki-t300525</w:t>
        </w:r>
      </w:hyperlink>
    </w:p>
    <w:p w14:paraId="6C4C8316" w14:textId="77777777" w:rsidR="00412E95" w:rsidRDefault="00412E95" w:rsidP="00C442C9">
      <w:pPr>
        <w:widowControl w:val="0"/>
        <w:spacing w:before="15" w:after="150" w:line="240" w:lineRule="auto"/>
        <w:ind w:firstLine="720"/>
        <w:jc w:val="both"/>
      </w:pPr>
    </w:p>
    <w:p w14:paraId="353A7A37" w14:textId="097AABCD" w:rsidR="00A978B5" w:rsidRDefault="00514D58" w:rsidP="00B71E17">
      <w:pPr>
        <w:widowControl w:val="0"/>
        <w:spacing w:before="15" w:after="15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514D58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</w:rPr>
        <w:t>Правовий_порадник_шукача_роботи</w:t>
      </w:r>
    </w:p>
    <w:p w14:paraId="6AD50701" w14:textId="77777777" w:rsidR="00514D58" w:rsidRPr="00514D58" w:rsidRDefault="00514D58" w:rsidP="00B71E17">
      <w:pPr>
        <w:widowControl w:val="0"/>
        <w:spacing w:before="15" w:after="15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sectPr w:rsidR="00514D58" w:rsidRPr="00514D58" w:rsidSect="00FD198F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25"/>
    <w:rsid w:val="00016360"/>
    <w:rsid w:val="000203FC"/>
    <w:rsid w:val="0002716E"/>
    <w:rsid w:val="00030558"/>
    <w:rsid w:val="000525E9"/>
    <w:rsid w:val="000615F9"/>
    <w:rsid w:val="00081554"/>
    <w:rsid w:val="0009123C"/>
    <w:rsid w:val="000A6857"/>
    <w:rsid w:val="000B715D"/>
    <w:rsid w:val="000D20FE"/>
    <w:rsid w:val="000D764F"/>
    <w:rsid w:val="000F15C1"/>
    <w:rsid w:val="001337A0"/>
    <w:rsid w:val="001522ED"/>
    <w:rsid w:val="001C22CB"/>
    <w:rsid w:val="001E58FA"/>
    <w:rsid w:val="00202F8E"/>
    <w:rsid w:val="00212C68"/>
    <w:rsid w:val="00233792"/>
    <w:rsid w:val="00234B7B"/>
    <w:rsid w:val="00250C3F"/>
    <w:rsid w:val="00264525"/>
    <w:rsid w:val="0028295C"/>
    <w:rsid w:val="002B20E7"/>
    <w:rsid w:val="002B61D6"/>
    <w:rsid w:val="002C677A"/>
    <w:rsid w:val="002E6F69"/>
    <w:rsid w:val="00313949"/>
    <w:rsid w:val="00323828"/>
    <w:rsid w:val="0033312C"/>
    <w:rsid w:val="003624FF"/>
    <w:rsid w:val="00362CCB"/>
    <w:rsid w:val="00367881"/>
    <w:rsid w:val="00380548"/>
    <w:rsid w:val="00384918"/>
    <w:rsid w:val="0038581F"/>
    <w:rsid w:val="00405D75"/>
    <w:rsid w:val="00410F67"/>
    <w:rsid w:val="00412E95"/>
    <w:rsid w:val="00451199"/>
    <w:rsid w:val="00465F28"/>
    <w:rsid w:val="00474A17"/>
    <w:rsid w:val="004B1C44"/>
    <w:rsid w:val="004D7A29"/>
    <w:rsid w:val="004E45F8"/>
    <w:rsid w:val="00514D58"/>
    <w:rsid w:val="005370AF"/>
    <w:rsid w:val="005770C8"/>
    <w:rsid w:val="005829B7"/>
    <w:rsid w:val="005E36D8"/>
    <w:rsid w:val="006074C0"/>
    <w:rsid w:val="00641DFE"/>
    <w:rsid w:val="00642349"/>
    <w:rsid w:val="006C1056"/>
    <w:rsid w:val="006C52C5"/>
    <w:rsid w:val="006F0706"/>
    <w:rsid w:val="006F63EE"/>
    <w:rsid w:val="00715C8B"/>
    <w:rsid w:val="00766304"/>
    <w:rsid w:val="0077121F"/>
    <w:rsid w:val="0078106F"/>
    <w:rsid w:val="007A05D7"/>
    <w:rsid w:val="007A7149"/>
    <w:rsid w:val="007E4FAC"/>
    <w:rsid w:val="007F4BB4"/>
    <w:rsid w:val="008250A0"/>
    <w:rsid w:val="008A46AF"/>
    <w:rsid w:val="008E6C48"/>
    <w:rsid w:val="008F3B7E"/>
    <w:rsid w:val="008F61D8"/>
    <w:rsid w:val="00904C97"/>
    <w:rsid w:val="00911CB8"/>
    <w:rsid w:val="0097139B"/>
    <w:rsid w:val="00972DC4"/>
    <w:rsid w:val="0098149A"/>
    <w:rsid w:val="0099348E"/>
    <w:rsid w:val="00995F8D"/>
    <w:rsid w:val="009A7C23"/>
    <w:rsid w:val="00A15D6A"/>
    <w:rsid w:val="00A5684E"/>
    <w:rsid w:val="00A62A18"/>
    <w:rsid w:val="00A77E8E"/>
    <w:rsid w:val="00A869D9"/>
    <w:rsid w:val="00A978B5"/>
    <w:rsid w:val="00AB1352"/>
    <w:rsid w:val="00AD1902"/>
    <w:rsid w:val="00AE3E57"/>
    <w:rsid w:val="00AF5152"/>
    <w:rsid w:val="00B52975"/>
    <w:rsid w:val="00B71E17"/>
    <w:rsid w:val="00C239B6"/>
    <w:rsid w:val="00C442C9"/>
    <w:rsid w:val="00C46D93"/>
    <w:rsid w:val="00C9742F"/>
    <w:rsid w:val="00CD7F29"/>
    <w:rsid w:val="00D232EB"/>
    <w:rsid w:val="00D55BF1"/>
    <w:rsid w:val="00D800A2"/>
    <w:rsid w:val="00DB18FA"/>
    <w:rsid w:val="00E35060"/>
    <w:rsid w:val="00E368AC"/>
    <w:rsid w:val="00E41555"/>
    <w:rsid w:val="00E67EAC"/>
    <w:rsid w:val="00EB6DB7"/>
    <w:rsid w:val="00F22FE4"/>
    <w:rsid w:val="00F47118"/>
    <w:rsid w:val="00F9022F"/>
    <w:rsid w:val="00FC4293"/>
    <w:rsid w:val="00FC5D14"/>
    <w:rsid w:val="00FD198F"/>
    <w:rsid w:val="00FD20C1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F20C"/>
  <w15:docId w15:val="{6C13EA76-AFCC-42EC-8910-975066B8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23828"/>
    <w:pPr>
      <w:spacing w:after="0" w:line="240" w:lineRule="auto"/>
    </w:pPr>
    <w:rPr>
      <w:lang w:val="uk-UA"/>
    </w:rPr>
  </w:style>
  <w:style w:type="character" w:customStyle="1" w:styleId="rvts44">
    <w:name w:val="rvts44"/>
    <w:basedOn w:val="a0"/>
    <w:rsid w:val="00323828"/>
  </w:style>
  <w:style w:type="character" w:customStyle="1" w:styleId="ListLabel2">
    <w:name w:val="ListLabel 2"/>
    <w:qFormat/>
    <w:rsid w:val="00911CB8"/>
    <w:rPr>
      <w:rFonts w:ascii="Times New Roman" w:hAnsi="Times New Roman" w:cs="Times New Roman"/>
      <w:color w:val="810000"/>
      <w:sz w:val="24"/>
      <w:szCs w:val="24"/>
      <w:lang w:val="uk-UA"/>
    </w:rPr>
  </w:style>
  <w:style w:type="character" w:customStyle="1" w:styleId="rvts23">
    <w:name w:val="rvts23"/>
    <w:basedOn w:val="a0"/>
    <w:rsid w:val="001337A0"/>
  </w:style>
  <w:style w:type="paragraph" w:customStyle="1" w:styleId="rvps2">
    <w:name w:val="rvps2"/>
    <w:basedOn w:val="a"/>
    <w:rsid w:val="0008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ListLabel3">
    <w:name w:val="ListLabel 3"/>
    <w:qFormat/>
    <w:rsid w:val="007A7149"/>
    <w:rPr>
      <w:rFonts w:ascii="Times New Roman" w:hAnsi="Times New Roman" w:cs="Times New Roman"/>
      <w:color w:val="81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deiaki-pytannia-nadannia-odnorazovoi-adresnoi-hroshovoi-dopomohy-vypusknykam-iaki-t300525" TargetMode="External"/><Relationship Id="rId4" Type="http://schemas.openxmlformats.org/officeDocument/2006/relationships/hyperlink" Target="https://dcz.gov.ua/job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n.kostetska</cp:lastModifiedBy>
  <cp:revision>3</cp:revision>
  <dcterms:created xsi:type="dcterms:W3CDTF">2025-06-03T06:04:00Z</dcterms:created>
  <dcterms:modified xsi:type="dcterms:W3CDTF">2025-06-06T07:24:00Z</dcterms:modified>
</cp:coreProperties>
</file>