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1B96" w14:textId="60C4C3FB" w:rsidR="0042145F" w:rsidRDefault="004D1B9A" w:rsidP="004D1B9A">
      <w:pPr>
        <w:pStyle w:val="af0"/>
        <w:jc w:val="center"/>
        <w:rPr>
          <w:rFonts w:asciiTheme="majorBidi" w:hAnsiTheme="majorBidi" w:cstheme="majorBidi"/>
          <w:b/>
          <w:bCs/>
        </w:rPr>
      </w:pPr>
      <w:r w:rsidRPr="004D1B9A">
        <w:rPr>
          <w:rFonts w:asciiTheme="majorBidi" w:hAnsiTheme="majorBidi" w:cstheme="majorBidi"/>
          <w:b/>
          <w:bCs/>
        </w:rPr>
        <w:t>Дошкільна освіта як бізнес: шанс для підприємців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779F4D1F" w14:textId="77777777" w:rsidR="009D66C9" w:rsidRDefault="009D66C9" w:rsidP="004D1B9A">
      <w:pPr>
        <w:pStyle w:val="af0"/>
        <w:jc w:val="center"/>
        <w:rPr>
          <w:rFonts w:asciiTheme="majorBidi" w:hAnsiTheme="majorBidi" w:cstheme="majorBidi"/>
          <w:b/>
          <w:bCs/>
        </w:rPr>
      </w:pPr>
    </w:p>
    <w:p w14:paraId="59015C90" w14:textId="355E8F68" w:rsidR="004D1B9A" w:rsidRDefault="004D1B9A" w:rsidP="004D1B9A">
      <w:pPr>
        <w:pStyle w:val="af0"/>
        <w:jc w:val="center"/>
        <w:rPr>
          <w:rFonts w:asciiTheme="majorBidi" w:hAnsiTheme="majorBidi" w:cstheme="majorBidi"/>
          <w:b/>
          <w:bCs/>
        </w:rPr>
      </w:pPr>
      <w:r w:rsidRPr="004D1B9A">
        <w:rPr>
          <w:rFonts w:asciiTheme="majorBidi" w:hAnsiTheme="majorBidi" w:cstheme="majorBidi"/>
          <w:b/>
          <w:bCs/>
        </w:rPr>
        <w:t>Садочок як стартап: держава підтримує!</w:t>
      </w:r>
    </w:p>
    <w:p w14:paraId="07B0470D" w14:textId="77777777" w:rsidR="009D66C9" w:rsidRPr="004D1B9A" w:rsidRDefault="009D66C9" w:rsidP="004D1B9A">
      <w:pPr>
        <w:pStyle w:val="af0"/>
        <w:jc w:val="center"/>
        <w:rPr>
          <w:rFonts w:asciiTheme="majorBidi" w:hAnsiTheme="majorBidi" w:cstheme="majorBidi"/>
          <w:b/>
          <w:bCs/>
        </w:rPr>
      </w:pPr>
    </w:p>
    <w:p w14:paraId="2448E9E3" w14:textId="34CF762B" w:rsidR="004D1B9A" w:rsidRPr="004D1B9A" w:rsidRDefault="004D1B9A" w:rsidP="004D1B9A">
      <w:pPr>
        <w:pStyle w:val="af0"/>
        <w:jc w:val="center"/>
        <w:rPr>
          <w:rFonts w:asciiTheme="majorBidi" w:hAnsiTheme="majorBidi" w:cstheme="majorBidi"/>
          <w:b/>
          <w:bCs/>
        </w:rPr>
      </w:pPr>
      <w:r w:rsidRPr="004D1B9A">
        <w:rPr>
          <w:rFonts w:asciiTheme="majorBidi" w:hAnsiTheme="majorBidi" w:cstheme="majorBidi"/>
          <w:b/>
          <w:bCs/>
        </w:rPr>
        <w:t>Від мрії до дії: відкрий власний дитячий заклад з грантом</w:t>
      </w:r>
    </w:p>
    <w:p w14:paraId="2FAB92B1" w14:textId="77777777" w:rsidR="004D1B9A" w:rsidRDefault="004D1B9A" w:rsidP="004D1B9A">
      <w:pPr>
        <w:pStyle w:val="af0"/>
        <w:rPr>
          <w:rFonts w:asciiTheme="majorBidi" w:hAnsiTheme="majorBidi" w:cstheme="majorBidi"/>
        </w:rPr>
      </w:pPr>
    </w:p>
    <w:p w14:paraId="0AE48D59" w14:textId="5FE248A6" w:rsidR="00B07335" w:rsidRDefault="0042145F" w:rsidP="009B02AD">
      <w:pPr>
        <w:pStyle w:val="af0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42145F">
        <w:rPr>
          <w:rFonts w:asciiTheme="majorBidi" w:hAnsiTheme="majorBidi" w:cstheme="majorBidi"/>
        </w:rPr>
        <w:t>У липні цього року Кабінет Міністрів України ухвалив рішення про розширення грантової програми «Власна справа» та створення нового напряму підтримки підприємців фінансування розвитку дитячих закладів</w:t>
      </w:r>
      <w:r w:rsidR="00B07335">
        <w:rPr>
          <w:rFonts w:asciiTheme="majorBidi" w:hAnsiTheme="majorBidi" w:cstheme="majorBidi"/>
        </w:rPr>
        <w:t xml:space="preserve">. </w:t>
      </w:r>
      <w:r w:rsidR="009B02AD">
        <w:rPr>
          <w:rFonts w:asciiTheme="majorBidi" w:hAnsiTheme="majorBidi" w:cstheme="majorBidi"/>
        </w:rPr>
        <w:t>В</w:t>
      </w:r>
      <w:r w:rsidR="00B07335">
        <w:rPr>
          <w:rFonts w:asciiTheme="majorBidi" w:hAnsiTheme="majorBidi" w:cstheme="majorBidi"/>
        </w:rPr>
        <w:t>ідтепер</w:t>
      </w:r>
      <w:r w:rsidR="00B07335" w:rsidRPr="00B07335">
        <w:rPr>
          <w:rFonts w:asciiTheme="majorBidi" w:hAnsiTheme="majorBidi" w:cstheme="majorBidi"/>
        </w:rPr>
        <w:t xml:space="preserve"> </w:t>
      </w:r>
      <w:r w:rsidR="00B07335" w:rsidRPr="0042145F">
        <w:rPr>
          <w:rFonts w:asciiTheme="majorBidi" w:hAnsiTheme="majorBidi" w:cstheme="majorBidi"/>
        </w:rPr>
        <w:t>можна отримати грант до 1 мільйона гривень на відкриття чи розвиток приватних закладів дошкільної освіти (садочків, ясел, центрів розвитку дитини). </w:t>
      </w:r>
    </w:p>
    <w:p w14:paraId="53BEDBF9" w14:textId="3744B5DD" w:rsidR="000A1A4B" w:rsidRPr="000A1A4B" w:rsidRDefault="0042145F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Наразі </w:t>
      </w:r>
      <w:r w:rsidR="000A1A4B" w:rsidRPr="000A1A4B">
        <w:rPr>
          <w:rFonts w:asciiTheme="majorBidi" w:hAnsiTheme="majorBidi" w:cstheme="majorBidi"/>
        </w:rPr>
        <w:t xml:space="preserve">новація запрацювала: заявку на отримання гранту можна подати онлайн на порталі </w:t>
      </w:r>
      <w:hyperlink r:id="rId4" w:history="1">
        <w:r w:rsidR="000A1A4B" w:rsidRPr="000A1A4B">
          <w:rPr>
            <w:rStyle w:val="ae"/>
            <w:rFonts w:asciiTheme="majorBidi" w:hAnsiTheme="majorBidi" w:cstheme="majorBidi"/>
            <w:b/>
            <w:bCs/>
          </w:rPr>
          <w:t>Дія</w:t>
        </w:r>
      </w:hyperlink>
      <w:r w:rsidR="000A1A4B" w:rsidRPr="000A1A4B">
        <w:rPr>
          <w:rFonts w:asciiTheme="majorBidi" w:hAnsiTheme="majorBidi" w:cstheme="majorBidi"/>
        </w:rPr>
        <w:t xml:space="preserve">. </w:t>
      </w:r>
    </w:p>
    <w:p w14:paraId="21DC2F9D" w14:textId="77777777" w:rsidR="009B02AD" w:rsidRDefault="00B07335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B07335">
        <w:rPr>
          <w:rFonts w:asciiTheme="majorBidi" w:hAnsiTheme="majorBidi" w:cstheme="majorBidi"/>
          <w:b/>
          <w:bCs/>
        </w:rPr>
        <w:t>Це надзвичайно важлива ініціатива</w:t>
      </w:r>
      <w:r w:rsidRPr="00B07335">
        <w:rPr>
          <w:rFonts w:asciiTheme="majorBidi" w:hAnsiTheme="majorBidi" w:cstheme="majorBidi"/>
        </w:rPr>
        <w:t xml:space="preserve">, адже </w:t>
      </w:r>
      <w:r>
        <w:rPr>
          <w:rFonts w:asciiTheme="majorBidi" w:hAnsiTheme="majorBidi" w:cstheme="majorBidi"/>
        </w:rPr>
        <w:t xml:space="preserve">чимало </w:t>
      </w:r>
      <w:r w:rsidRPr="00B07335">
        <w:rPr>
          <w:rFonts w:asciiTheme="majorBidi" w:hAnsiTheme="majorBidi" w:cstheme="majorBidi"/>
        </w:rPr>
        <w:t xml:space="preserve">родин в Україні потребує якісних і водночас доступних послуг дошкільної освіти. Водночас фінансова підтримка підприємців, які прагнуть увійти в цей сектор економіки та надавати якісні послуги для дітей, здатна суттєво змінити ситуацію. </w:t>
      </w:r>
    </w:p>
    <w:p w14:paraId="5D23D8DA" w14:textId="0709E67E" w:rsidR="00B07335" w:rsidRDefault="00B07335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B07335">
        <w:rPr>
          <w:rFonts w:asciiTheme="majorBidi" w:hAnsiTheme="majorBidi" w:cstheme="majorBidi"/>
          <w:b/>
          <w:bCs/>
        </w:rPr>
        <w:t>Грант на відкриття та розвиток дитячих садочків, ясел або центрів розвитку дитини наразі доступний у двох форматах:</w:t>
      </w:r>
    </w:p>
    <w:p w14:paraId="15179270" w14:textId="77777777" w:rsidR="000A1A4B" w:rsidRPr="000A1A4B" w:rsidRDefault="000A1A4B" w:rsidP="009B02AD">
      <w:pPr>
        <w:pStyle w:val="af0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9B02AD">
        <w:rPr>
          <w:rFonts w:asciiTheme="majorBidi" w:hAnsiTheme="majorBidi" w:cstheme="majorBidi"/>
          <w:b/>
          <w:bCs/>
        </w:rPr>
        <w:t>Перший –</w:t>
      </w:r>
      <w:r w:rsidRPr="000A1A4B">
        <w:rPr>
          <w:rFonts w:asciiTheme="majorBidi" w:hAnsiTheme="majorBidi" w:cstheme="majorBidi"/>
        </w:rPr>
        <w:t xml:space="preserve"> виплата у розмірі до 500 тисяч грн. Вона передбачає створення мінімум 2 робочих місць. </w:t>
      </w:r>
    </w:p>
    <w:p w14:paraId="4459942D" w14:textId="77777777" w:rsidR="000A1A4B" w:rsidRPr="000A1A4B" w:rsidRDefault="000A1A4B" w:rsidP="009B02AD">
      <w:pPr>
        <w:pStyle w:val="af0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9B02AD">
        <w:rPr>
          <w:rFonts w:asciiTheme="majorBidi" w:hAnsiTheme="majorBidi" w:cstheme="majorBidi"/>
          <w:b/>
          <w:bCs/>
        </w:rPr>
        <w:t>Другий –</w:t>
      </w:r>
      <w:r w:rsidRPr="000A1A4B">
        <w:rPr>
          <w:rFonts w:asciiTheme="majorBidi" w:hAnsiTheme="majorBidi" w:cstheme="majorBidi"/>
        </w:rPr>
        <w:t xml:space="preserve"> виплата до 1 мільйона грн. Така допомога держави передбачає співфінансування з розподілом вкладених коштів 30/70. Також такий грант вимагає створення мінімум 4 робочих місць.</w:t>
      </w:r>
    </w:p>
    <w:p w14:paraId="3B9652BF" w14:textId="77777777" w:rsidR="000A1A4B" w:rsidRPr="000A1A4B" w:rsidRDefault="000A1A4B" w:rsidP="009B02AD">
      <w:pPr>
        <w:pStyle w:val="af0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Подати заяву на отримання такого гранту можна після повних 12 місяців з дати державної реєстрації фізичної особи як підприємця у Єдиному державному реєстрі юридичних осіб, фізичних осіб – підприємців та громадських формувань.</w:t>
      </w:r>
    </w:p>
    <w:p w14:paraId="10F13F68" w14:textId="632D33B7" w:rsidR="000A1A4B" w:rsidRPr="009B02AD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  <w:b/>
          <w:bCs/>
        </w:rPr>
      </w:pPr>
      <w:r w:rsidRPr="009B02AD">
        <w:rPr>
          <w:rFonts w:asciiTheme="majorBidi" w:hAnsiTheme="majorBidi" w:cstheme="majorBidi"/>
          <w:b/>
          <w:bCs/>
        </w:rPr>
        <w:t>Отримані кошти можна витрати</w:t>
      </w:r>
      <w:r w:rsidR="009D66C9">
        <w:rPr>
          <w:rFonts w:asciiTheme="majorBidi" w:hAnsiTheme="majorBidi" w:cstheme="majorBidi"/>
          <w:b/>
          <w:bCs/>
        </w:rPr>
        <w:t>ти</w:t>
      </w:r>
      <w:r w:rsidRPr="009B02AD">
        <w:rPr>
          <w:rFonts w:asciiTheme="majorBidi" w:hAnsiTheme="majorBidi" w:cstheme="majorBidi"/>
          <w:b/>
          <w:bCs/>
        </w:rPr>
        <w:t xml:space="preserve"> на:</w:t>
      </w:r>
    </w:p>
    <w:p w14:paraId="121A4057" w14:textId="1BEB9CD2" w:rsidR="000A1A4B" w:rsidRP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– ремонтні роботи приміщень</w:t>
      </w:r>
      <w:r w:rsidR="009D66C9">
        <w:rPr>
          <w:rFonts w:asciiTheme="majorBidi" w:hAnsiTheme="majorBidi" w:cstheme="majorBidi"/>
        </w:rPr>
        <w:t>;</w:t>
      </w:r>
    </w:p>
    <w:p w14:paraId="14230EFE" w14:textId="77777777" w:rsidR="000A1A4B" w:rsidRP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– оренду чи придбання приміщення та облаштування його, відповідно до потреб дітей;</w:t>
      </w:r>
    </w:p>
    <w:p w14:paraId="2002E165" w14:textId="77777777" w:rsidR="000A1A4B" w:rsidRP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– придбання меблів, іграшок, усієї необхідної для роботи техніки та транспортних засобів;</w:t>
      </w:r>
    </w:p>
    <w:p w14:paraId="298D9F3B" w14:textId="77777777" w:rsidR="000A1A4B" w:rsidRP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– вкладення в службовий транспорт;</w:t>
      </w:r>
    </w:p>
    <w:p w14:paraId="39227579" w14:textId="77777777" w:rsidR="000A1A4B" w:rsidRP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– можливість лізингу для закупівлі техніки;</w:t>
      </w:r>
    </w:p>
    <w:p w14:paraId="7A017107" w14:textId="77777777" w:rsidR="000A1A4B" w:rsidRP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– витрати на рекламу, маркетинг та створення бренду;</w:t>
      </w:r>
    </w:p>
    <w:p w14:paraId="245A2416" w14:textId="38EBF55D" w:rsidR="000A1A4B" w:rsidRP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– купівлю ліцензійних навчальних програм, книжок, методичної літератури</w:t>
      </w:r>
      <w:r w:rsidR="009D66C9">
        <w:rPr>
          <w:rFonts w:asciiTheme="majorBidi" w:hAnsiTheme="majorBidi" w:cstheme="majorBidi"/>
        </w:rPr>
        <w:t>;</w:t>
      </w:r>
      <w:r w:rsidRPr="000A1A4B">
        <w:rPr>
          <w:rFonts w:asciiTheme="majorBidi" w:hAnsiTheme="majorBidi" w:cstheme="majorBidi"/>
        </w:rPr>
        <w:t xml:space="preserve"> </w:t>
      </w:r>
    </w:p>
    <w:p w14:paraId="43C72E0B" w14:textId="4F30B8CA" w:rsid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>– придбання франшизи</w:t>
      </w:r>
      <w:r w:rsidR="009D66C9">
        <w:rPr>
          <w:rFonts w:asciiTheme="majorBidi" w:hAnsiTheme="majorBidi" w:cstheme="majorBidi"/>
        </w:rPr>
        <w:t>.</w:t>
      </w:r>
    </w:p>
    <w:p w14:paraId="3127344A" w14:textId="5E782F9B" w:rsidR="000A1A4B" w:rsidRPr="000A1A4B" w:rsidRDefault="000A1A4B" w:rsidP="009B02AD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 w:rsidRPr="000A1A4B">
        <w:rPr>
          <w:rFonts w:asciiTheme="majorBidi" w:hAnsiTheme="majorBidi" w:cstheme="majorBidi"/>
        </w:rPr>
        <w:t xml:space="preserve">Нагадаємо, до цих змін були доступні гранти на розвиток закладів дошкільної освіти в розмірі 250 тис. грн і 500 тис. грн - для прифронтових областей. </w:t>
      </w:r>
    </w:p>
    <w:p w14:paraId="51E39A34" w14:textId="42CF26A3" w:rsidR="000A1A4B" w:rsidRPr="000A1A4B" w:rsidRDefault="00F92C5A" w:rsidP="00F92C5A">
      <w:pPr>
        <w:pStyle w:val="af0"/>
        <w:spacing w:before="40" w:after="40"/>
        <w:ind w:firstLine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Розширену </w:t>
      </w:r>
      <w:r w:rsidR="000A1A4B" w:rsidRPr="000A1A4B">
        <w:rPr>
          <w:rFonts w:asciiTheme="majorBidi" w:hAnsiTheme="majorBidi" w:cstheme="majorBidi"/>
        </w:rPr>
        <w:t xml:space="preserve">інформацію про відкриття приватних дошкільних навчальних закладів можна отримати </w:t>
      </w:r>
      <w:r>
        <w:rPr>
          <w:rFonts w:asciiTheme="majorBidi" w:hAnsiTheme="majorBidi" w:cstheme="majorBidi"/>
        </w:rPr>
        <w:t xml:space="preserve">тут: </w:t>
      </w:r>
      <w:hyperlink r:id="rId5" w:tgtFrame="_blank" w:history="1">
        <w:r w:rsidR="000A1A4B" w:rsidRPr="000A1A4B">
          <w:rPr>
            <w:rStyle w:val="ae"/>
            <w:rFonts w:asciiTheme="majorBidi" w:hAnsiTheme="majorBidi" w:cstheme="majorBidi"/>
            <w:b/>
            <w:bCs/>
          </w:rPr>
          <w:t>www.dcz.gov.ua/news/singlenews/1055</w:t>
        </w:r>
      </w:hyperlink>
    </w:p>
    <w:p w14:paraId="10CFE7C5" w14:textId="768E6F66" w:rsidR="00DE0A5D" w:rsidRPr="00DE0A5D" w:rsidRDefault="00DE0A5D" w:rsidP="00DE0A5D">
      <w:pPr>
        <w:pStyle w:val="af0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DE0A5D">
        <w:rPr>
          <w:rFonts w:asciiTheme="majorBidi" w:hAnsiTheme="majorBidi" w:cstheme="majorBidi"/>
          <w:color w:val="333333"/>
          <w:shd w:val="clear" w:color="auto" w:fill="FFFFFF"/>
        </w:rPr>
        <w:t xml:space="preserve">Детальна інформація про мікрогранти/гранти розміщена на вебсторінці Державного центру зайнятості, посилання тут: </w:t>
      </w:r>
      <w:hyperlink r:id="rId6" w:history="1">
        <w:r w:rsidRPr="00DE0A5D">
          <w:rPr>
            <w:rStyle w:val="ae"/>
            <w:rFonts w:asciiTheme="majorBidi" w:hAnsiTheme="majorBidi" w:cstheme="majorBidi"/>
          </w:rPr>
          <w:t>https://shorturl.at/1X9on</w:t>
        </w:r>
      </w:hyperlink>
      <w:r w:rsidRPr="00DE0A5D">
        <w:rPr>
          <w:rFonts w:asciiTheme="majorBidi" w:hAnsiTheme="majorBidi" w:cstheme="majorBidi"/>
        </w:rPr>
        <w:t xml:space="preserve"> .</w:t>
      </w:r>
    </w:p>
    <w:p w14:paraId="49D5F252" w14:textId="6327E180" w:rsidR="00DE0A5D" w:rsidRPr="00DE0A5D" w:rsidRDefault="00DE0A5D" w:rsidP="009D66C9">
      <w:pPr>
        <w:pStyle w:val="af0"/>
        <w:spacing w:before="40" w:after="40"/>
        <w:ind w:firstLine="567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DE0A5D">
        <w:rPr>
          <w:rFonts w:asciiTheme="majorBidi" w:hAnsiTheme="majorBidi" w:cstheme="majorBidi"/>
        </w:rPr>
        <w:t xml:space="preserve">Є питання щодо отримання </w:t>
      </w:r>
      <w:r w:rsidRPr="00DE0A5D">
        <w:rPr>
          <w:rFonts w:asciiTheme="majorBidi" w:hAnsiTheme="majorBidi" w:cstheme="majorBidi"/>
          <w:color w:val="333333"/>
          <w:shd w:val="clear" w:color="auto" w:fill="FFFFFF"/>
        </w:rPr>
        <w:t>грантів/мікрогрантів ? Звертайтеся на гарячу лінію обласного центру зайнятості (тел. +38 (093) 478 70 81) або до офісів підтримки малого і мікробізнесу «Зроблено в Україні», що діють в області на базі Кропивницької, Олександрійської, Новоукраїнської та Голованівської філій обласного центру зайнятості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, Світловодського управління  </w:t>
      </w:r>
      <w:r w:rsidRPr="00DE0A5D">
        <w:rPr>
          <w:rFonts w:asciiTheme="majorBidi" w:hAnsiTheme="majorBidi" w:cstheme="majorBidi"/>
          <w:color w:val="333333"/>
          <w:shd w:val="clear" w:color="auto" w:fill="FFFFFF"/>
        </w:rPr>
        <w:t>Олександрійської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DE0A5D">
        <w:rPr>
          <w:rFonts w:asciiTheme="majorBidi" w:hAnsiTheme="majorBidi" w:cstheme="majorBidi"/>
          <w:color w:val="333333"/>
          <w:shd w:val="clear" w:color="auto" w:fill="FFFFFF"/>
        </w:rPr>
        <w:t>філій обласного центру зайнятості.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Контакти тут: </w:t>
      </w:r>
      <w:hyperlink r:id="rId7" w:history="1">
        <w:r w:rsidR="004D1B9A" w:rsidRPr="00A92397">
          <w:rPr>
            <w:rStyle w:val="ae"/>
            <w:rFonts w:asciiTheme="majorBidi" w:hAnsiTheme="majorBidi" w:cstheme="majorBidi"/>
            <w:shd w:val="clear" w:color="auto" w:fill="FFFFFF"/>
          </w:rPr>
          <w:t>https://shorturl.at/Yf5xO</w:t>
        </w:r>
      </w:hyperlink>
    </w:p>
    <w:p w14:paraId="7D65C476" w14:textId="0C02D77A" w:rsidR="00E01BB7" w:rsidRPr="009D66C9" w:rsidRDefault="009D66C9" w:rsidP="009D66C9">
      <w:pPr>
        <w:pStyle w:val="af0"/>
        <w:spacing w:before="40" w:after="40"/>
        <w:ind w:firstLine="454"/>
        <w:jc w:val="both"/>
        <w:rPr>
          <w:rFonts w:asciiTheme="majorBidi" w:hAnsiTheme="majorBidi" w:cstheme="majorBidi"/>
        </w:rPr>
      </w:pPr>
      <w:hyperlink r:id="rId8" w:history="1">
        <w:r w:rsidR="00DE0A5D" w:rsidRPr="00DE0A5D">
          <w:rPr>
            <w:rStyle w:val="ae"/>
            <w:rFonts w:asciiTheme="majorBidi" w:hAnsiTheme="majorBidi" w:cstheme="majorBidi"/>
          </w:rPr>
          <w:t>#Підтримка_підприємництва</w:t>
        </w:r>
      </w:hyperlink>
      <w:r w:rsidR="000A1A4B" w:rsidRPr="000A1A4B">
        <w:rPr>
          <w:b/>
          <w:bCs/>
        </w:rPr>
        <w:br/>
      </w:r>
    </w:p>
    <w:sectPr w:rsidR="00E01BB7" w:rsidRPr="009D66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B7"/>
    <w:rsid w:val="000A1A4B"/>
    <w:rsid w:val="0042145F"/>
    <w:rsid w:val="004D1B9A"/>
    <w:rsid w:val="008D6D72"/>
    <w:rsid w:val="009B02AD"/>
    <w:rsid w:val="009D66C9"/>
    <w:rsid w:val="00B07335"/>
    <w:rsid w:val="00D64C30"/>
    <w:rsid w:val="00DE0A5D"/>
    <w:rsid w:val="00E01BB7"/>
    <w:rsid w:val="00F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9258"/>
  <w15:chartTrackingRefBased/>
  <w15:docId w15:val="{8BA26DBF-3268-4DCC-A03D-AC102C03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B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B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B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B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B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B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0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01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01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01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BB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A1A4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A1A4B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0A1A4B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421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96%D0%B4%D1%82%D1%80%D0%B8%D0%BC%D0%BA%D0%B0_%D0%BF%D1%96%D0%B4%D0%BF%D1%80%D0%B8%D1%94%D0%BC%D0%BD%D0%B8%D1%86%D1%82%D0%B2%D0%B0?__eep__=6&amp;__cft__%5b0%5d=AZVq1beBN1CLuX8hrhZWCiAdKHIgfMxovojg55lWMRWEFrdPhg6yJnpbtm3XO_wc6T1xfhU31NxV-6yalBvZ0RBkCvU_lLI58UkBqb7N8anx9w6PZI7dIekPtlBfgymMuBnYZ1KgT9aRemtWrEK9iGPrCxx3qbZxfh20_vBVLxESs5DT5lw0KXLoK1YOSewiuJ5hRJapkUegRAHtgX51WP4q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rturl.at/Yf5x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turl.at/1X9on" TargetMode="External"/><Relationship Id="rId5" Type="http://schemas.openxmlformats.org/officeDocument/2006/relationships/hyperlink" Target="https://l.facebook.com/l.php?u=http%3A%2F%2Fwww.dcz.gov.ua%2Fnews%2Fsinglenews%2F1055%3Ffbclid%3DIwZXh0bgNhZW0CMTAAYnJpZBExdFZuZk03SlNJQjNRc3ZORgEesj0myv2bDJWhzRlekQhty5U8whr6CsDBZ2Ha9mrCBwX8CIYFqGS7ch968YY_aem_S_F0K-pNX_NgDEkrYkBiEg&amp;h=AT2JcMbPBHSnJXQdsSnRb5D2-0pTru2s6utWq5oc6MGhRSt6-eODqWdRpiJ-GTNg4D078gvOP37SBy8bk3BKAxnH_mZTsdz2Ckr8XrFQ5pIzfVvVz1_t2gkUjbpeesCcWOrNbnm-X5DAQfxP&amp;__tn__=-UK-R&amp;c%5b0%5d=AT1IV5zCCRGLrCsvk9dS5qJFvwGiNM94rbuWbTGtPWDhtKSwycLx7HAPMRPut3zl7OzhWayFeoSkMUC1PRyTv0U2OxLnlAknUhmTyEGMjrCc_ZJq9bvD0J8xDlOY1QDns4nrcZMt8jBlxNq5uVB3y44bf9OACYHaohQ09UvF-7CZgoHzh17f9w-yddmPG5L5jjuC5vVdILXglhsMXggq_tFwX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diia.gov.ua?__cft__%5b0%5d=AZVBlwlQSEYOoDIRK7tyiH3x5GkzGMhJPssCW66ldAqUVKvPVKMa6yPb5K2Glry0KTi4ptgcNSR8Chw3eJonafdFA8WZMTMIKlBHk1Y6gVUfz8Wcm1D9rAPxe8QRdHTOqZ7W5SnVODic5_h8o7nIuvEswRYPqJao8zDpug0wrVUCKb8OAniejWpPRbryEwmQKRY&amp;__tn__=-%5dK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2757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Veronika</cp:lastModifiedBy>
  <cp:revision>3</cp:revision>
  <dcterms:created xsi:type="dcterms:W3CDTF">2025-08-28T06:54:00Z</dcterms:created>
  <dcterms:modified xsi:type="dcterms:W3CDTF">2025-08-28T10:26:00Z</dcterms:modified>
</cp:coreProperties>
</file>