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2C" w:rsidRPr="007F24EE" w:rsidRDefault="0007752C" w:rsidP="007F24EE">
      <w:pPr>
        <w:jc w:val="center"/>
        <w:rPr>
          <w:rFonts w:asciiTheme="majorBidi" w:hAnsiTheme="majorBidi" w:cstheme="majorBidi"/>
          <w:b/>
          <w:bCs/>
        </w:rPr>
      </w:pPr>
    </w:p>
    <w:p w:rsidR="0007752C" w:rsidRPr="007F24EE" w:rsidRDefault="007F24EE" w:rsidP="0035117C">
      <w:pPr>
        <w:pStyle w:val="ae"/>
        <w:spacing w:before="40" w:after="40"/>
        <w:ind w:firstLine="567"/>
        <w:jc w:val="center"/>
        <w:rPr>
          <w:rFonts w:asciiTheme="majorBidi" w:hAnsiTheme="majorBidi" w:cstheme="majorBidi"/>
          <w:b/>
          <w:bCs/>
        </w:rPr>
      </w:pPr>
      <w:r w:rsidRPr="007F24EE">
        <w:rPr>
          <w:rFonts w:asciiTheme="majorBidi" w:hAnsiTheme="majorBidi" w:cstheme="majorBidi"/>
          <w:b/>
          <w:bCs/>
        </w:rPr>
        <w:t xml:space="preserve">Оновлено </w:t>
      </w:r>
      <w:r w:rsidR="000E49E2" w:rsidRPr="007F24EE">
        <w:rPr>
          <w:rFonts w:asciiTheme="majorBidi" w:hAnsiTheme="majorBidi" w:cstheme="majorBidi"/>
          <w:b/>
          <w:bCs/>
        </w:rPr>
        <w:t xml:space="preserve">перелік професій для навчання за ваучером: наразі він </w:t>
      </w:r>
      <w:r w:rsidR="000E49E2" w:rsidRPr="002007BA">
        <w:rPr>
          <w:rFonts w:asciiTheme="majorBidi" w:hAnsiTheme="majorBidi" w:cstheme="majorBidi"/>
          <w:b/>
          <w:bCs/>
        </w:rPr>
        <w:t xml:space="preserve">становить </w:t>
      </w:r>
      <w:r w:rsidR="00D934B3" w:rsidRPr="002007BA">
        <w:rPr>
          <w:rFonts w:asciiTheme="majorBidi" w:hAnsiTheme="majorBidi" w:cstheme="majorBidi"/>
          <w:b/>
          <w:bCs/>
        </w:rPr>
        <w:t>155</w:t>
      </w:r>
      <w:r w:rsidR="000E49E2" w:rsidRPr="007F24EE">
        <w:rPr>
          <w:rFonts w:asciiTheme="majorBidi" w:hAnsiTheme="majorBidi" w:cstheme="majorBidi"/>
          <w:b/>
          <w:bCs/>
        </w:rPr>
        <w:t>професій та спеціальностей</w:t>
      </w:r>
    </w:p>
    <w:p w:rsidR="001427D0" w:rsidRPr="007F24EE" w:rsidRDefault="001427D0" w:rsidP="0035117C">
      <w:pPr>
        <w:pStyle w:val="ae"/>
        <w:spacing w:before="40" w:after="40"/>
        <w:jc w:val="both"/>
        <w:rPr>
          <w:rFonts w:asciiTheme="majorBidi" w:hAnsiTheme="majorBidi" w:cstheme="majorBidi"/>
        </w:rPr>
      </w:pPr>
    </w:p>
    <w:p w:rsidR="000E49E2" w:rsidRPr="001427D0" w:rsidRDefault="001427D0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Вчора, </w:t>
      </w:r>
      <w:r w:rsidR="000E49E2" w:rsidRPr="001427D0">
        <w:rPr>
          <w:rFonts w:asciiTheme="majorBidi" w:hAnsiTheme="majorBidi" w:cstheme="majorBidi"/>
        </w:rPr>
        <w:t>19 серпня 2025 року</w:t>
      </w:r>
      <w:r>
        <w:rPr>
          <w:rFonts w:asciiTheme="majorBidi" w:hAnsiTheme="majorBidi" w:cstheme="majorBidi"/>
        </w:rPr>
        <w:t xml:space="preserve">, </w:t>
      </w:r>
      <w:r w:rsidR="000E49E2" w:rsidRPr="001427D0">
        <w:rPr>
          <w:rFonts w:asciiTheme="majorBidi" w:hAnsiTheme="majorBidi" w:cstheme="majorBidi"/>
        </w:rPr>
        <w:t xml:space="preserve"> набрав чинності наказ Міністерства економіки України від 10 липня 2025 року № 2844. Цим наказом внесено зміни до Переліку професій і спеціальностей, для навчання за якими може бути виданий ваучер, та викладено його в новій редакції. Нагадаємо, що цей Перелік було затверджено наказом Міністерства економіки України від 11 квітня 2023 року № 2040 (зі змінами).</w:t>
      </w:r>
    </w:p>
    <w:p w:rsidR="009A2863" w:rsidRPr="007F24EE" w:rsidRDefault="00AF13E0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>У</w:t>
      </w:r>
      <w:r w:rsidR="009A2863" w:rsidRPr="007F24EE">
        <w:rPr>
          <w:rFonts w:asciiTheme="majorBidi" w:hAnsiTheme="majorBidi" w:cstheme="majorBidi"/>
        </w:rPr>
        <w:t xml:space="preserve"> частині професій слід зазначити, що загальна кількість професій не змінилась і становить 95 одиниць. При цьому виключено професію стюарда (послуги у дорозі) і доповнено професією оператор з пошуку вибухонебезпечних предметів (</w:t>
      </w:r>
      <w:proofErr w:type="spellStart"/>
      <w:r w:rsidR="009A2863" w:rsidRPr="007F24EE">
        <w:rPr>
          <w:rFonts w:asciiTheme="majorBidi" w:hAnsiTheme="majorBidi" w:cstheme="majorBidi"/>
        </w:rPr>
        <w:t>демінер</w:t>
      </w:r>
      <w:proofErr w:type="spellEnd"/>
      <w:r w:rsidR="009A2863" w:rsidRPr="007F24EE">
        <w:rPr>
          <w:rFonts w:asciiTheme="majorBidi" w:hAnsiTheme="majorBidi" w:cstheme="majorBidi"/>
        </w:rPr>
        <w:t>).</w:t>
      </w:r>
    </w:p>
    <w:p w:rsidR="009A2863" w:rsidRPr="001427D0" w:rsidRDefault="009A2863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1427D0">
        <w:rPr>
          <w:rFonts w:asciiTheme="majorBidi" w:hAnsiTheme="majorBidi" w:cstheme="majorBidi"/>
        </w:rPr>
        <w:t>Перелік спеціальностей доповнено, зокрема, такими спеціальностями, як «Громадське здоров’я», «Початкова освіта» та «Тваринництво».</w:t>
      </w:r>
    </w:p>
    <w:p w:rsidR="009A2863" w:rsidRPr="001427D0" w:rsidRDefault="009A2863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 xml:space="preserve">Назви спеціальностей також приведено у відповідність до </w:t>
      </w:r>
      <w:proofErr w:type="spellStart"/>
      <w:r w:rsidRPr="007F24EE">
        <w:rPr>
          <w:rFonts w:asciiTheme="majorBidi" w:hAnsiTheme="majorBidi" w:cstheme="majorBidi"/>
        </w:rPr>
        <w:t>загальновизначених</w:t>
      </w:r>
      <w:proofErr w:type="spellEnd"/>
      <w:r w:rsidRPr="007F24EE">
        <w:rPr>
          <w:rFonts w:asciiTheme="majorBidi" w:hAnsiTheme="majorBidi" w:cstheme="majorBidi"/>
        </w:rPr>
        <w:t xml:space="preserve"> Переліком галузей знань і спеціальностей, за якими здійснюється підготовка здобувачів вищої освіти, затвердженого постановою Кабінету Міністрів України від 29 квітня 2015 року № 266 (зі змінами</w:t>
      </w:r>
      <w:r w:rsidR="00AF13E0" w:rsidRPr="007F24EE">
        <w:rPr>
          <w:rFonts w:asciiTheme="majorBidi" w:hAnsiTheme="majorBidi" w:cstheme="majorBidi"/>
        </w:rPr>
        <w:t>)</w:t>
      </w:r>
      <w:r w:rsidRPr="007F24EE">
        <w:rPr>
          <w:rFonts w:asciiTheme="majorBidi" w:hAnsiTheme="majorBidi" w:cstheme="majorBidi"/>
        </w:rPr>
        <w:t xml:space="preserve">. </w:t>
      </w:r>
      <w:r w:rsidRPr="001427D0">
        <w:rPr>
          <w:rFonts w:asciiTheme="majorBidi" w:hAnsiTheme="majorBidi" w:cstheme="majorBidi"/>
        </w:rPr>
        <w:t>Так,</w:t>
      </w:r>
      <w:r w:rsidR="00AF13E0" w:rsidRPr="001427D0">
        <w:rPr>
          <w:rFonts w:asciiTheme="majorBidi" w:hAnsiTheme="majorBidi" w:cstheme="majorBidi"/>
        </w:rPr>
        <w:t xml:space="preserve"> наприклад,</w:t>
      </w:r>
      <w:r w:rsidRPr="001427D0">
        <w:rPr>
          <w:rFonts w:asciiTheme="majorBidi" w:hAnsiTheme="majorBidi" w:cstheme="majorBidi"/>
        </w:rPr>
        <w:t xml:space="preserve"> раніше у вищезазначеному Переліку була назва спеціальності «Гірництво», яка відтепер має назву «Гірництво та нафтогазові технології». Назву спеціальності «Системний аналіз» замінено на «Системний аналіз та наука про дані».</w:t>
      </w:r>
    </w:p>
    <w:p w:rsidR="00AF13E0" w:rsidRPr="001427D0" w:rsidRDefault="00AF13E0" w:rsidP="00AF13E0">
      <w:pPr>
        <w:ind w:firstLine="708"/>
        <w:jc w:val="both"/>
        <w:rPr>
          <w:rFonts w:asciiTheme="majorBidi" w:eastAsiaTheme="minorHAnsi" w:hAnsiTheme="majorBidi" w:cstheme="majorBidi"/>
          <w:kern w:val="2"/>
          <w:lang w:eastAsia="en-US"/>
        </w:rPr>
      </w:pPr>
      <w:r w:rsidRPr="001427D0">
        <w:rPr>
          <w:rFonts w:asciiTheme="majorBidi" w:eastAsiaTheme="minorHAnsi" w:hAnsiTheme="majorBidi" w:cstheme="majorBidi"/>
          <w:kern w:val="2"/>
          <w:lang w:eastAsia="en-US"/>
        </w:rPr>
        <w:t>Наразі п</w:t>
      </w:r>
      <w:r w:rsidR="00A72DE3" w:rsidRPr="001427D0">
        <w:rPr>
          <w:rFonts w:asciiTheme="majorBidi" w:eastAsiaTheme="minorHAnsi" w:hAnsiTheme="majorBidi" w:cstheme="majorBidi"/>
          <w:kern w:val="2"/>
          <w:lang w:eastAsia="en-US"/>
        </w:rPr>
        <w:t xml:space="preserve">ерелік містить спеціальність 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«</w:t>
      </w:r>
      <w:r w:rsidR="00A72DE3" w:rsidRPr="001427D0">
        <w:rPr>
          <w:rFonts w:asciiTheme="majorBidi" w:eastAsiaTheme="minorHAnsi" w:hAnsiTheme="majorBidi" w:cstheme="majorBidi"/>
          <w:kern w:val="2"/>
          <w:lang w:eastAsia="en-US"/>
        </w:rPr>
        <w:t>Богослов’я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»</w:t>
      </w:r>
      <w:r w:rsidR="00A72DE3" w:rsidRPr="001427D0">
        <w:rPr>
          <w:rFonts w:asciiTheme="majorBidi" w:eastAsiaTheme="minorHAnsi" w:hAnsiTheme="majorBidi" w:cstheme="majorBidi"/>
          <w:kern w:val="2"/>
          <w:lang w:eastAsia="en-US"/>
        </w:rPr>
        <w:t xml:space="preserve"> для здобуття кваліфікації 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«</w:t>
      </w:r>
      <w:r w:rsidR="00A72DE3" w:rsidRPr="001427D0">
        <w:rPr>
          <w:rFonts w:asciiTheme="majorBidi" w:eastAsiaTheme="minorHAnsi" w:hAnsiTheme="majorBidi" w:cstheme="majorBidi"/>
          <w:kern w:val="2"/>
          <w:lang w:eastAsia="en-US"/>
        </w:rPr>
        <w:t>Військовий капелан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»</w:t>
      </w:r>
      <w:r w:rsidR="00A72DE3" w:rsidRPr="001427D0">
        <w:rPr>
          <w:rFonts w:asciiTheme="majorBidi" w:eastAsiaTheme="minorHAnsi" w:hAnsiTheme="majorBidi" w:cstheme="majorBidi"/>
          <w:kern w:val="2"/>
          <w:lang w:eastAsia="en-US"/>
        </w:rPr>
        <w:t>.</w:t>
      </w:r>
      <w:r w:rsidR="007F24EE" w:rsidRPr="001427D0">
        <w:rPr>
          <w:rFonts w:asciiTheme="majorBidi" w:eastAsiaTheme="minorHAnsi" w:hAnsiTheme="majorBidi" w:cstheme="majorBidi"/>
          <w:kern w:val="2"/>
          <w:lang w:eastAsia="en-US"/>
        </w:rPr>
        <w:t>П</w:t>
      </w:r>
      <w:r w:rsidRPr="001427D0">
        <w:rPr>
          <w:rFonts w:asciiTheme="majorBidi" w:eastAsiaTheme="minorHAnsi" w:hAnsiTheme="majorBidi" w:cstheme="majorBidi"/>
          <w:kern w:val="2"/>
          <w:lang w:eastAsia="en-US"/>
        </w:rPr>
        <w:t xml:space="preserve">ередбачена можливість здобуття кваліфікацій 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«</w:t>
      </w:r>
      <w:r w:rsidRPr="001427D0">
        <w:rPr>
          <w:rFonts w:asciiTheme="majorBidi" w:eastAsiaTheme="minorHAnsi" w:hAnsiTheme="majorBidi" w:cstheme="majorBidi"/>
          <w:kern w:val="2"/>
          <w:lang w:eastAsia="en-US"/>
        </w:rPr>
        <w:t>Капелан в охороні здоров’я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»</w:t>
      </w:r>
      <w:r w:rsidRPr="001427D0">
        <w:rPr>
          <w:rFonts w:asciiTheme="majorBidi" w:eastAsiaTheme="minorHAnsi" w:hAnsiTheme="majorBidi" w:cstheme="majorBidi"/>
          <w:kern w:val="2"/>
          <w:lang w:eastAsia="en-US"/>
        </w:rPr>
        <w:t xml:space="preserve"> та 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«</w:t>
      </w:r>
      <w:r w:rsidRPr="001427D0">
        <w:rPr>
          <w:rFonts w:asciiTheme="majorBidi" w:eastAsiaTheme="minorHAnsi" w:hAnsiTheme="majorBidi" w:cstheme="majorBidi"/>
          <w:kern w:val="2"/>
          <w:lang w:eastAsia="en-US"/>
        </w:rPr>
        <w:t>Пенітенціарний капелан</w:t>
      </w:r>
      <w:r w:rsidR="008B6FC1">
        <w:rPr>
          <w:rFonts w:asciiTheme="majorBidi" w:eastAsiaTheme="minorHAnsi" w:hAnsiTheme="majorBidi" w:cstheme="majorBidi"/>
          <w:kern w:val="2"/>
          <w:lang w:eastAsia="en-US"/>
        </w:rPr>
        <w:t>»</w:t>
      </w:r>
      <w:r w:rsidRPr="001427D0">
        <w:rPr>
          <w:rFonts w:asciiTheme="majorBidi" w:eastAsiaTheme="minorHAnsi" w:hAnsiTheme="majorBidi" w:cstheme="majorBidi"/>
          <w:kern w:val="2"/>
          <w:lang w:eastAsia="en-US"/>
        </w:rPr>
        <w:t>.</w:t>
      </w:r>
    </w:p>
    <w:p w:rsidR="00AF13E0" w:rsidRPr="007F24EE" w:rsidRDefault="00AF13E0" w:rsidP="007F24EE">
      <w:pPr>
        <w:ind w:firstLine="708"/>
        <w:jc w:val="both"/>
        <w:rPr>
          <w:rFonts w:asciiTheme="majorBidi" w:hAnsiTheme="majorBidi" w:cstheme="majorBidi"/>
          <w:color w:val="00B050"/>
        </w:rPr>
      </w:pPr>
      <w:r w:rsidRPr="001427D0">
        <w:rPr>
          <w:rFonts w:asciiTheme="majorBidi" w:eastAsiaTheme="minorHAnsi" w:hAnsiTheme="majorBidi" w:cstheme="majorBidi"/>
          <w:kern w:val="2"/>
          <w:lang w:eastAsia="en-US"/>
        </w:rPr>
        <w:t xml:space="preserve">Детальніше про всі інші зміни, що внесені до Переліку професій і спеціальностей, для навчання за якими може бути виданий ваучер, читайте на сторінці обласного центру зайнятості у соціальній мережі </w:t>
      </w:r>
      <w:proofErr w:type="spellStart"/>
      <w:r w:rsidR="007F24EE" w:rsidRPr="001427D0">
        <w:rPr>
          <w:rFonts w:asciiTheme="majorBidi" w:eastAsiaTheme="minorHAnsi" w:hAnsiTheme="majorBidi" w:cstheme="majorBidi"/>
          <w:kern w:val="2"/>
          <w:lang w:eastAsia="en-US"/>
        </w:rPr>
        <w:t>Facebook</w:t>
      </w:r>
      <w:proofErr w:type="spellEnd"/>
      <w:r w:rsidR="007F24EE" w:rsidRPr="007F24EE">
        <w:rPr>
          <w:rFonts w:asciiTheme="majorBidi" w:hAnsiTheme="majorBidi" w:cstheme="majorBidi"/>
          <w:color w:val="00B050"/>
        </w:rPr>
        <w:t xml:space="preserve">  </w:t>
      </w:r>
      <w:hyperlink r:id="rId5" w:history="1">
        <w:r w:rsidRPr="007F24EE">
          <w:rPr>
            <w:rStyle w:val="ac"/>
            <w:rFonts w:asciiTheme="majorBidi" w:hAnsiTheme="majorBidi" w:cstheme="majorBidi"/>
          </w:rPr>
          <w:t>https://shorturl.at/3c2hd</w:t>
        </w:r>
      </w:hyperlink>
    </w:p>
    <w:p w:rsidR="00D82F8D" w:rsidRPr="007F24EE" w:rsidRDefault="000E49E2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 xml:space="preserve">Нагадаємо, що вартість ваучера не може перевищувати 30280 гривень (десять прожиткових мінімумів для працездатних осіб). </w:t>
      </w:r>
      <w:r w:rsidR="00D82F8D" w:rsidRPr="007F24EE">
        <w:rPr>
          <w:rFonts w:asciiTheme="majorBidi" w:hAnsiTheme="majorBidi" w:cstheme="majorBidi"/>
        </w:rPr>
        <w:t>У разі, якщо вартість навчання перевищує розмір ваучера, різниця оплачується особою, яка навчається, або роботодавцем за власний рахунок.</w:t>
      </w:r>
    </w:p>
    <w:p w:rsidR="009A2863" w:rsidRPr="007F24EE" w:rsidRDefault="000E49E2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 xml:space="preserve">Цьогоріч в Кіровоградській області ваучери на навчання отримали </w:t>
      </w:r>
      <w:r w:rsidR="00204D60" w:rsidRPr="002007BA">
        <w:rPr>
          <w:rFonts w:asciiTheme="majorBidi" w:hAnsiTheme="majorBidi" w:cstheme="majorBidi"/>
        </w:rPr>
        <w:t xml:space="preserve">майже 400 </w:t>
      </w:r>
      <w:r w:rsidRPr="002007BA">
        <w:rPr>
          <w:rFonts w:asciiTheme="majorBidi" w:hAnsiTheme="majorBidi" w:cstheme="majorBidi"/>
        </w:rPr>
        <w:t xml:space="preserve">жителів області, у тому числі </w:t>
      </w:r>
      <w:r w:rsidR="00204D60" w:rsidRPr="002007BA">
        <w:rPr>
          <w:rFonts w:asciiTheme="majorBidi" w:hAnsiTheme="majorBidi" w:cstheme="majorBidi"/>
        </w:rPr>
        <w:t xml:space="preserve">309 </w:t>
      </w:r>
      <w:r w:rsidRPr="002007BA">
        <w:rPr>
          <w:rFonts w:asciiTheme="majorBidi" w:hAnsiTheme="majorBidi" w:cstheme="majorBidi"/>
        </w:rPr>
        <w:t xml:space="preserve">осіб віком «45+», </w:t>
      </w:r>
      <w:r w:rsidR="00204D60" w:rsidRPr="002007BA">
        <w:rPr>
          <w:rFonts w:asciiTheme="majorBidi" w:hAnsiTheme="majorBidi" w:cstheme="majorBidi"/>
        </w:rPr>
        <w:t>41</w:t>
      </w:r>
      <w:r w:rsidR="002007BA" w:rsidRPr="002007BA">
        <w:rPr>
          <w:rFonts w:asciiTheme="majorBidi" w:hAnsiTheme="majorBidi" w:cstheme="majorBidi"/>
        </w:rPr>
        <w:t xml:space="preserve"> внутрішньо переміщена особа</w:t>
      </w:r>
      <w:r w:rsidRPr="002007BA">
        <w:rPr>
          <w:rFonts w:asciiTheme="majorBidi" w:hAnsiTheme="majorBidi" w:cstheme="majorBidi"/>
        </w:rPr>
        <w:t xml:space="preserve">, </w:t>
      </w:r>
      <w:r w:rsidR="00204D60" w:rsidRPr="002007BA">
        <w:rPr>
          <w:rFonts w:asciiTheme="majorBidi" w:hAnsiTheme="majorBidi" w:cstheme="majorBidi"/>
        </w:rPr>
        <w:t>7</w:t>
      </w:r>
      <w:r w:rsidRPr="002007BA">
        <w:rPr>
          <w:rFonts w:asciiTheme="majorBidi" w:hAnsiTheme="majorBidi" w:cstheme="majorBidi"/>
        </w:rPr>
        <w:t xml:space="preserve"> осіб з інвалідністю та </w:t>
      </w:r>
      <w:r w:rsidR="00204D60" w:rsidRPr="002007BA">
        <w:rPr>
          <w:rFonts w:asciiTheme="majorBidi" w:hAnsiTheme="majorBidi" w:cstheme="majorBidi"/>
        </w:rPr>
        <w:t xml:space="preserve">10 </w:t>
      </w:r>
      <w:r w:rsidRPr="002007BA">
        <w:rPr>
          <w:rFonts w:asciiTheme="majorBidi" w:hAnsiTheme="majorBidi" w:cstheme="majorBidi"/>
        </w:rPr>
        <w:t xml:space="preserve">учасників бойових дій.Здебільшого вони підвищували </w:t>
      </w:r>
      <w:r w:rsidR="009A2863" w:rsidRPr="002007BA">
        <w:rPr>
          <w:rFonts w:asciiTheme="majorBidi" w:hAnsiTheme="majorBidi" w:cstheme="majorBidi"/>
        </w:rPr>
        <w:t>професійні</w:t>
      </w:r>
      <w:r w:rsidRPr="007F24EE">
        <w:rPr>
          <w:rFonts w:asciiTheme="majorBidi" w:hAnsiTheme="majorBidi" w:cstheme="majorBidi"/>
        </w:rPr>
        <w:t>компетенці</w:t>
      </w:r>
      <w:r w:rsidR="009A2863" w:rsidRPr="007F24EE">
        <w:rPr>
          <w:rFonts w:asciiTheme="majorBidi" w:hAnsiTheme="majorBidi" w:cstheme="majorBidi"/>
        </w:rPr>
        <w:t>ї</w:t>
      </w:r>
      <w:r w:rsidRPr="007F24EE">
        <w:rPr>
          <w:rFonts w:asciiTheme="majorBidi" w:hAnsiTheme="majorBidi" w:cstheme="majorBidi"/>
        </w:rPr>
        <w:t xml:space="preserve"> за такими спеціальностями, як психологія, дошкільна освіта, медицина, </w:t>
      </w:r>
      <w:proofErr w:type="spellStart"/>
      <w:r w:rsidRPr="007F24EE">
        <w:rPr>
          <w:rFonts w:asciiTheme="majorBidi" w:hAnsiTheme="majorBidi" w:cstheme="majorBidi"/>
        </w:rPr>
        <w:t>медсестринство</w:t>
      </w:r>
      <w:proofErr w:type="spellEnd"/>
      <w:r w:rsidRPr="007F24EE">
        <w:rPr>
          <w:rFonts w:asciiTheme="majorBidi" w:hAnsiTheme="majorBidi" w:cstheme="majorBidi"/>
        </w:rPr>
        <w:t>, соціальна робота, або вчилися на кухарів, трактористів-машиністів сільськогосподарського (лісогосподарського) виробництва, електрогазозварників, машиністів крану автомобільного, охоронників тощо.</w:t>
      </w:r>
    </w:p>
    <w:p w:rsidR="009A2863" w:rsidRPr="007F24EE" w:rsidRDefault="000E49E2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>Перелік професій, спеціальностей, для навчання за якими може бути виданий ваучер тут</w:t>
      </w:r>
      <w:r w:rsidR="00A72DE3" w:rsidRPr="007F24EE">
        <w:rPr>
          <w:rFonts w:asciiTheme="majorBidi" w:hAnsiTheme="majorBidi" w:cstheme="majorBidi"/>
        </w:rPr>
        <w:t>:</w:t>
      </w:r>
      <w:r w:rsidR="00A72DE3" w:rsidRPr="007F24EE">
        <w:rPr>
          <w:rStyle w:val="ac"/>
          <w:rFonts w:asciiTheme="majorBidi" w:hAnsiTheme="majorBidi" w:cstheme="majorBidi"/>
          <w:b/>
          <w:bCs/>
        </w:rPr>
        <w:t xml:space="preserve"> https://shorturl.at/odtw7</w:t>
      </w:r>
    </w:p>
    <w:p w:rsidR="000E49E2" w:rsidRPr="007F24EE" w:rsidRDefault="000E49E2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</w:rPr>
      </w:pPr>
      <w:r w:rsidRPr="007F24EE">
        <w:rPr>
          <w:rFonts w:asciiTheme="majorBidi" w:hAnsiTheme="majorBidi" w:cstheme="majorBidi"/>
        </w:rPr>
        <w:t xml:space="preserve">Є питання щодо отримання ваучера? Звертайтеся до фахівців філій обласного центру зайнятості/їхніх структурних підрозділів за місцем вашого перебування. </w:t>
      </w:r>
      <w:r w:rsidR="00A72DE3" w:rsidRPr="007F24EE">
        <w:rPr>
          <w:rFonts w:asciiTheme="majorBidi" w:hAnsiTheme="majorBidi" w:cstheme="majorBidi"/>
        </w:rPr>
        <w:t xml:space="preserve">Контакти тут: </w:t>
      </w:r>
      <w:hyperlink r:id="rId6" w:tgtFrame="_blank" w:history="1">
        <w:r w:rsidR="00A72DE3" w:rsidRPr="007F24EE">
          <w:rPr>
            <w:rStyle w:val="ac"/>
            <w:rFonts w:asciiTheme="majorBidi" w:hAnsiTheme="majorBidi" w:cstheme="majorBidi"/>
            <w:b/>
            <w:bCs/>
          </w:rPr>
          <w:t>https://shorturl.at/658nJ</w:t>
        </w:r>
      </w:hyperlink>
    </w:p>
    <w:p w:rsidR="00AE4092" w:rsidRPr="00D82F8D" w:rsidRDefault="00AE4092" w:rsidP="00A72DE3">
      <w:pPr>
        <w:pStyle w:val="ae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AE4092" w:rsidRPr="00D82F8D" w:rsidSect="00097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092"/>
    <w:rsid w:val="0007752C"/>
    <w:rsid w:val="00097FDE"/>
    <w:rsid w:val="000E49E2"/>
    <w:rsid w:val="001427D0"/>
    <w:rsid w:val="002007BA"/>
    <w:rsid w:val="00204D60"/>
    <w:rsid w:val="00284824"/>
    <w:rsid w:val="0035117C"/>
    <w:rsid w:val="003666E2"/>
    <w:rsid w:val="0065632E"/>
    <w:rsid w:val="007F24EE"/>
    <w:rsid w:val="0088656A"/>
    <w:rsid w:val="008B6FC1"/>
    <w:rsid w:val="00983C20"/>
    <w:rsid w:val="009A2863"/>
    <w:rsid w:val="00A72DE3"/>
    <w:rsid w:val="00A76BC8"/>
    <w:rsid w:val="00AE4092"/>
    <w:rsid w:val="00AF13E0"/>
    <w:rsid w:val="00B734D3"/>
    <w:rsid w:val="00D82F8D"/>
    <w:rsid w:val="00D9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E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0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0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0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0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0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0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0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4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0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0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0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0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40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49E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9E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A2863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D82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.facebook.com/l.php?u=https%3A%2F%2Fshorturl.at%2F658nJ%3Ffbclid%3DIwZXh0bgNhZW0CMTAAYnJpZBExTFpTSjlENTk3S3pFMklDVAEeZQ52e1S87rD63517bjGuWHsEU3MESEQDQHjKAZWw6RsZYUuIYaMX6yNGikU_aem_95JGf8JxVJoU_VYkvTYF8Q&amp;h=AT3m6dQg7TqmCDiGG-VWjenkbVW2cscWGyFcrUHKOFmgbef8JX5I4kIiwy8jc8Nx-nZuyeML4PSCZFfZKkIOczDQ2wUJHe1ElOKySs6bTJgpocdGcQdPn2rz2AlgKyD7PUha7JTH_DjHYf_Jfg&amp;__tn__=-UK-R&amp;c%5b0%5d=AT2x2XtfT8q5fz4HdCty6U78hRm9D6-ZHHDobMBozLy0GwteRe8QXbtJmYTReMBp5O-wxkteAXxOM8xgjMSTL84DuUbo7Tnz67xRjydKomKOIW7gJnN2XqdV7tmlOY--N292P_qNMpK6EpZeeG50uYJKXkyQBhKQTMMSynnV1e6wBDahIu5fwPaSYE8qgcEWQ8GCBzbgJokPKbU4iJUKVg08DNXfsA" TargetMode="External"/><Relationship Id="rId5" Type="http://schemas.openxmlformats.org/officeDocument/2006/relationships/hyperlink" Target="https://shorturl.at/3c2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E72E-8F1D-4A3E-A373-35CAB97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10</cp:revision>
  <dcterms:created xsi:type="dcterms:W3CDTF">2025-08-20T10:20:00Z</dcterms:created>
  <dcterms:modified xsi:type="dcterms:W3CDTF">2025-08-20T12:51:00Z</dcterms:modified>
</cp:coreProperties>
</file>