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3B" w:rsidRPr="00930AA4" w:rsidRDefault="001A7CA3" w:rsidP="002C38FE">
      <w:pPr>
        <w:pStyle w:val="a9"/>
        <w:ind w:right="4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_GoBack"/>
      <w:bookmarkEnd w:id="0"/>
      <w:r w:rsidRPr="00930A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/>
        </w:rPr>
        <w:t>Як у</w:t>
      </w:r>
      <w:r w:rsidR="006961B3" w:rsidRPr="00930A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/>
        </w:rPr>
        <w:t>б</w:t>
      </w:r>
      <w:r w:rsidRPr="00930A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/>
        </w:rPr>
        <w:t>ерегтися</w:t>
      </w:r>
      <w:r w:rsidR="00167B6D" w:rsidRPr="00930A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від спеки</w:t>
      </w:r>
    </w:p>
    <w:p w:rsidR="00927465" w:rsidRDefault="00927465" w:rsidP="002C38FE">
      <w:pPr>
        <w:pStyle w:val="a9"/>
        <w:ind w:right="4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A7CA3" w:rsidRPr="004B3194" w:rsidRDefault="00930AA4" w:rsidP="002C38FE">
      <w:pPr>
        <w:pStyle w:val="a9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1304925</wp:posOffset>
            </wp:positionV>
            <wp:extent cx="3525520" cy="2133600"/>
            <wp:effectExtent l="0" t="0" r="0" b="0"/>
            <wp:wrapSquare wrapText="bothSides"/>
            <wp:docPr id="1" name="Рисунок 1" descr="Аномальна спека в Україні буде вище 40 градусів: є ризик ще довших  відключень світ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номальна спека в Україні буде вище 40 градусів: є ризик ще довших  відключень світл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CA3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даними Всесвітньої організації охорони здоров'я, щороку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7CA3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високі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7CA3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температури негативно впливають на здоров'я багатьох людей, та особливо небезпечна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7CA3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спека для людей похилого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7CA3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віку, немовлят, людей з хронічними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7CA3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захворюваннями та тих, хто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7CA3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працює на вулиці.</w:t>
      </w:r>
    </w:p>
    <w:p w:rsidR="001A7CA3" w:rsidRPr="004B3194" w:rsidRDefault="001A7CA3" w:rsidP="002C38FE">
      <w:pPr>
        <w:pStyle w:val="a9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Надмірне тепло може спровокувати виснаження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організму та тепловий удар, загострити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існуючі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серцево-судинні, респіраторні та ниркові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захворювання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тощо. </w:t>
      </w:r>
      <w:r w:rsidR="004B3194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ож розповідаємо, як запобігти негативному впливу спеки при дотриманні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простих правил від ВООЗ.</w:t>
      </w:r>
    </w:p>
    <w:p w:rsidR="001A7CA3" w:rsidRDefault="001A7CA3" w:rsidP="002C38FE">
      <w:pPr>
        <w:pStyle w:val="a9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Основні рекомендації включають в себе підтримку водного балансу, обмеження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перебування на сонці, охолодження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тіла та створення комфортних умов у приміщенн</w:t>
      </w:r>
      <w:r w:rsidR="004B3194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і.</w:t>
      </w:r>
    </w:p>
    <w:p w:rsidR="00C24D77" w:rsidRPr="00C24D77" w:rsidRDefault="00C24D77" w:rsidP="002C38FE">
      <w:pPr>
        <w:pStyle w:val="a9"/>
        <w:ind w:right="49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24D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Тримайтесь подалі від спеки, а саме: у</w:t>
      </w:r>
      <w:r w:rsidRPr="00C24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никайте виходу на вулицю та виконання напруженої роботи в найспекотніший час доби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</w:t>
      </w:r>
      <w:r w:rsidRPr="00C24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еребувайте в тіні, не залишайте дітей і тварин у припаркованому транспорті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</w:t>
      </w:r>
      <w:r w:rsidRPr="00C24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 необхідності та можливості проводьте 2–3 години на день в прохолодному місці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B3194" w:rsidRPr="004B3194" w:rsidRDefault="004B3194" w:rsidP="002C38FE">
      <w:pPr>
        <w:pStyle w:val="a9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B31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Пийте багато води.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чекайте на відчуття спраги, пийте воду регулярно протягом дня. Уникайте солодких напоїв, алкоголю та кави, оскільки вони можуть сприяти зневодненню</w:t>
      </w:r>
      <w:r w:rsid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74D56"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Молекули спирту володіють зневоджуючим ефектом. При цьому здається, що почуття спраги зникає, але насправді потім відбувається зниження вмісту води в організмі.</w:t>
      </w:r>
    </w:p>
    <w:p w:rsidR="004B3194" w:rsidRDefault="00E27D73" w:rsidP="002C38FE">
      <w:pPr>
        <w:pStyle w:val="a9"/>
        <w:ind w:right="4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спекотну погоду важливо прав</w:t>
      </w:r>
      <w:r w:rsidR="00175D4C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ильно підбирати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5D4C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одяг. Тому радимо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обов'язково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носити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головні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убори, бажано з полями, щоб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прикривалися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обличчя і вуха, а одяг повинен бути </w:t>
      </w:r>
      <w:r w:rsidR="004B3194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світлий, вільний з натуральних тканин,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коміром і рукавами</w:t>
      </w:r>
      <w:r w:rsid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Дітей же важливо не укутувати, досить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вкривати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сонця.</w:t>
      </w:r>
    </w:p>
    <w:p w:rsidR="004B3194" w:rsidRDefault="00E6378A" w:rsidP="002C38FE">
      <w:pPr>
        <w:pStyle w:val="a9"/>
        <w:ind w:right="4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Засмагайте</w:t>
      </w:r>
      <w:r w:rsidR="00E27D73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не лежачи, а рухаючись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B3194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 використовуйте сонцеза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хисний крем із SPF 30 або вище. </w:t>
      </w:r>
      <w:r w:rsidR="004B3194" w:rsidRPr="004B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Уникайте перебування на сонці у найспекотніші години дня (з 11:00 до 16:00). </w:t>
      </w:r>
    </w:p>
    <w:p w:rsidR="00C85228" w:rsidRPr="00C85228" w:rsidRDefault="00C85228" w:rsidP="002C38FE">
      <w:pPr>
        <w:pStyle w:val="a9"/>
        <w:ind w:right="4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852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Охолоджуйте тіло, зокрема п</w:t>
      </w:r>
      <w:r w:rsidRPr="00C85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риймайте прохолодний душ, робіть прохолодні компреси на шию, зап'ястя або лоб. Також можна використовувати зволожувачі повітря.</w:t>
      </w:r>
    </w:p>
    <w:p w:rsidR="00C85228" w:rsidRDefault="00E27D73" w:rsidP="002C38FE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Крім того, обережно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потрібно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шукати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порятунку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 спеки у приміщеннях з кондиціонерами. Допустима різниця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температури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між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тією, що на вулиці, і тією, що в приміщенні - близько 10 градусів. При цьому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важливо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також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звертати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увагу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ще й на направлення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потоків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повітря і не сидіти в безпосередній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близькості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нього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струменем холодного повітря. Сам кондиціонер повинен бути чистим, з фільтрами в хорошому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стані. Його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потрібно час від часу промивати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дезінфікувати. Важливо, щоб в приміщенні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підтримувалася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потрібна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вологість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повітря. Робіть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це за допомогою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кондиціонера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самостійно, вішаючи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вологі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простирадла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ставлячи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ємності з водою в приміщенні.</w:t>
      </w:r>
    </w:p>
    <w:p w:rsidR="00167B6D" w:rsidRDefault="00C85228" w:rsidP="002C38FE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Потрібно дотримуватися і деяких правил у харчуванні</w:t>
      </w:r>
      <w:r w:rsidR="00935663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74D56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</w:t>
      </w:r>
      <w:r w:rsidRPr="00C85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спеку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зокрема</w:t>
      </w:r>
      <w:r w:rsidRPr="00C85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організму легше засвоювати продукти з високим вмістом води. Ідеально підходять овочі, фрукти, салати, хол</w:t>
      </w:r>
      <w:r w:rsid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одні супи, легке м’ясо чи риба, а саме: </w:t>
      </w:r>
      <w:r w:rsidR="00374D56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легкі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74D56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легкозасвоюванібілки (риба, нежирнем'ясо, курячем'ясо, яєчнийбілок, молочнібілки і т.д.).Необхідновживатирізнікок</w:t>
      </w:r>
      <w:r w:rsid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тейлі на основі молока, йогурту</w:t>
      </w:r>
      <w:r w:rsidR="00374D56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абоморозива з додаваннямгоріхів, свіжихягід і фруктів. Такий коктейль легко засвоюється і добре живить організм, </w:t>
      </w:r>
      <w:r w:rsid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оскільки</w:t>
      </w:r>
      <w:r w:rsidR="00374D56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міститьвітаміни, мікроелементи і білок.Радимозбагатитираціон фруктами і овочами, вживатименшекалорійних і смаженихпродуктів, віддаючиперевагулегкозасвоюванійїжі.</w:t>
      </w:r>
      <w:r w:rsidRPr="00C85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Уникайте жирного, смаженого, а також продуктів із високим вмістом солі.</w:t>
      </w:r>
    </w:p>
    <w:p w:rsidR="00E27D73" w:rsidRDefault="00E27D73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Найпростішийспосібсамостійно</w:t>
      </w:r>
      <w:r w:rsidR="0085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контролюва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тикількістьрідини в організмі </w:t>
      </w:r>
      <w:r w:rsid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відстежуватиколірсечі. Так, якщо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колір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світлий, значить, виспоживаєтедостатнюкількістьрідини, а якщотемни</w:t>
      </w:r>
      <w:r w:rsidR="00175D4C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 - значить, в організмі</w:t>
      </w:r>
      <w:r w:rsidR="0085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="00175D4C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едостатньо</w:t>
      </w:r>
      <w:r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рідини. Крім того, відвідування туалету кожні 1,5-2 години говорить про те, щовиспоживаєтенормальнукількістьрідини.Температура пиття повинна бути комфортною для споживання і влітку, івзимку - від 16 до 22 градусів. </w:t>
      </w:r>
      <w:r w:rsidR="00032F44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Рідини не повинні бути холодними, щодопоможеуникнутизастуд. А та</w:t>
      </w:r>
      <w:r w:rsid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кож</w:t>
      </w:r>
      <w:r w:rsidR="00032F44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важливо не зловживатисолодкими напоями, </w:t>
      </w:r>
      <w:r w:rsid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адже</w:t>
      </w:r>
      <w:r w:rsidR="00032F44" w:rsidRPr="00167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вони не вгамовуютьспрагу.</w:t>
      </w:r>
    </w:p>
    <w:p w:rsidR="00374D56" w:rsidRPr="00374D56" w:rsidRDefault="00374D56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Тривале перебування під прямими сонячними променями може бути небезпечним. Проте не менш небезпечним може бути переб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ування у спекотних приміщеннях.</w:t>
      </w:r>
    </w:p>
    <w:p w:rsidR="00374D56" w:rsidRPr="00374D56" w:rsidRDefault="0085289C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Сонячний удар -</w:t>
      </w:r>
      <w:r w:rsidR="00374D56"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це патологічний стан. Відбувається порушення роботи головного мозку через тривалий вплив сонячних променів</w:t>
      </w:r>
      <w:r w:rsid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не вкриту капелюхом голову.</w:t>
      </w:r>
    </w:p>
    <w:p w:rsidR="00374D56" w:rsidRPr="00374D56" w:rsidRDefault="00731946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Тепловий удар </w:t>
      </w:r>
      <w:r w:rsidR="0085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74D56"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це форма гіпертермії, за якої різко підвищується температура тіла. Тепловий удар діагностують, спостерігаючи за симптомами й ознаками у людини, після впливу екстремальних температур.</w:t>
      </w:r>
    </w:p>
    <w:p w:rsidR="00374D56" w:rsidRPr="00374D56" w:rsidRDefault="00374D56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Сонячний удар вважають різновидом теплового. Тепловий удар відрізняється від сонячного тим, що під час нього перегрівається все тіло, а не лише голова.</w:t>
      </w:r>
    </w:p>
    <w:p w:rsidR="00374D56" w:rsidRPr="00374D56" w:rsidRDefault="00374D56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Ознаки теплового та сонячного удару</w:t>
      </w:r>
    </w:p>
    <w:p w:rsidR="00374D56" w:rsidRPr="00374D56" w:rsidRDefault="00374D56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Основні симптоми: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теплові висипання (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скупчення червоних прищиків або маленьких пухирців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'язові спазми в руках, ногах або животі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ороткочасна втрата свідомості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ідвищення температури тіла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удота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лювота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тома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лабкість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оловний біль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935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апаморочення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74D56" w:rsidRPr="00374D56" w:rsidRDefault="00374D56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Серйозні ознаки: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ідсутність пітливості, гаряча, червона або рум'яна суха шкіра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;ш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видкий пульс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;у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труднене дихання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 г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алюцинації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;д</w:t>
      </w: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езорієнтація</w:t>
      </w:r>
      <w:r w:rsidR="002C3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C38FE" w:rsidRDefault="002C38FE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D56" w:rsidRPr="00374D56" w:rsidRDefault="00374D56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4D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ВАЖЛИВО!</w:t>
      </w:r>
    </w:p>
    <w:p w:rsidR="00374D56" w:rsidRPr="00167B6D" w:rsidRDefault="00374D56" w:rsidP="002C38FE">
      <w:pPr>
        <w:shd w:val="clear" w:color="auto" w:fill="FFFFFF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74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кожної людини симптоми можуть різнитися, тому потрібно бути уважним та у будь-якому випадку зателефонувати до служби екстреної медичної допомоги (103) за підозри на тепловий чи сонячний удар.</w:t>
      </w:r>
    </w:p>
    <w:p w:rsidR="00C24D77" w:rsidRPr="00C24D77" w:rsidRDefault="00C24D77" w:rsidP="002C38FE">
      <w:pPr>
        <w:shd w:val="clear" w:color="auto" w:fill="FFFFFF"/>
        <w:spacing w:after="240" w:line="240" w:lineRule="auto"/>
        <w:ind w:right="49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24D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Тримайтесь подалі від спеки</w:t>
      </w:r>
    </w:p>
    <w:p w:rsidR="00C24D77" w:rsidRPr="00C24D77" w:rsidRDefault="00C24D77" w:rsidP="002C38FE">
      <w:pPr>
        <w:numPr>
          <w:ilvl w:val="0"/>
          <w:numId w:val="1"/>
        </w:numPr>
        <w:shd w:val="clear" w:color="auto" w:fill="FFFFFF"/>
        <w:spacing w:after="240" w:line="240" w:lineRule="auto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24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Уникайте виходу на вулицю та виконання напруженої роботи в найспекотніший час доби</w:t>
      </w:r>
      <w:r w:rsidR="0085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24D77" w:rsidRPr="00C24D77" w:rsidRDefault="00C24D77" w:rsidP="002C38FE">
      <w:pPr>
        <w:numPr>
          <w:ilvl w:val="0"/>
          <w:numId w:val="1"/>
        </w:numPr>
        <w:shd w:val="clear" w:color="auto" w:fill="FFFFFF"/>
        <w:spacing w:after="240" w:line="240" w:lineRule="auto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24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Перебувайте в тіні, не залишайте дітей і тварин у припаркованому транспорті</w:t>
      </w:r>
      <w:r w:rsidR="0085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24D77" w:rsidRPr="00C24D77" w:rsidRDefault="00C24D77" w:rsidP="002C38FE">
      <w:pPr>
        <w:numPr>
          <w:ilvl w:val="0"/>
          <w:numId w:val="1"/>
        </w:numPr>
        <w:shd w:val="clear" w:color="auto" w:fill="FFFFFF"/>
        <w:spacing w:after="240" w:line="240" w:lineRule="auto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24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необхідності та можливості проводьте 2–3 години на день в прохолодному місці</w:t>
      </w:r>
      <w:r w:rsidR="00852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055DB" w:rsidRPr="00167B6D" w:rsidRDefault="006055DB" w:rsidP="002C38FE">
      <w:pPr>
        <w:spacing w:after="240" w:line="240" w:lineRule="auto"/>
        <w:ind w:right="4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7B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Дотримуйтеся цих порад. Бережіть себе і будьте здорові!</w:t>
      </w:r>
    </w:p>
    <w:p w:rsidR="006055DB" w:rsidRPr="00167B6D" w:rsidRDefault="006055DB" w:rsidP="002C38FE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55DB" w:rsidRPr="00167B6D" w:rsidRDefault="006055DB" w:rsidP="002C38FE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55DB" w:rsidRPr="00167B6D" w:rsidRDefault="006055DB" w:rsidP="002C38FE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55DB" w:rsidRPr="00167B6D" w:rsidRDefault="006055DB" w:rsidP="002C38FE">
      <w:pPr>
        <w:spacing w:after="0" w:line="240" w:lineRule="auto"/>
        <w:ind w:right="49" w:firstLine="28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7B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Олександрійське районне управління </w:t>
      </w:r>
    </w:p>
    <w:p w:rsidR="006055DB" w:rsidRPr="00167B6D" w:rsidRDefault="006055DB" w:rsidP="00721357">
      <w:pPr>
        <w:tabs>
          <w:tab w:val="left" w:pos="3969"/>
        </w:tabs>
        <w:spacing w:after="0" w:line="240" w:lineRule="auto"/>
        <w:ind w:right="49" w:firstLine="28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7B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Головного управління Держпродспоживслужби</w:t>
      </w:r>
    </w:p>
    <w:p w:rsidR="00AE33FA" w:rsidRPr="00167B6D" w:rsidRDefault="006055DB" w:rsidP="00721357">
      <w:pPr>
        <w:tabs>
          <w:tab w:val="left" w:pos="3402"/>
        </w:tabs>
        <w:spacing w:after="0" w:line="240" w:lineRule="auto"/>
        <w:ind w:right="49" w:firstLine="28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7B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Кіровоградській області</w:t>
      </w:r>
    </w:p>
    <w:sectPr w:rsidR="00AE33FA" w:rsidRPr="00167B6D" w:rsidSect="00721357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D8" w:rsidRDefault="00EC3FD8" w:rsidP="006961B3">
      <w:pPr>
        <w:spacing w:after="0" w:line="240" w:lineRule="auto"/>
      </w:pPr>
      <w:r>
        <w:separator/>
      </w:r>
    </w:p>
  </w:endnote>
  <w:endnote w:type="continuationSeparator" w:id="1">
    <w:p w:rsidR="00EC3FD8" w:rsidRDefault="00EC3FD8" w:rsidP="0069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D8" w:rsidRDefault="00EC3FD8" w:rsidP="006961B3">
      <w:pPr>
        <w:spacing w:after="0" w:line="240" w:lineRule="auto"/>
      </w:pPr>
      <w:r>
        <w:separator/>
      </w:r>
    </w:p>
  </w:footnote>
  <w:footnote w:type="continuationSeparator" w:id="1">
    <w:p w:rsidR="00EC3FD8" w:rsidRDefault="00EC3FD8" w:rsidP="0069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4A" w:rsidRPr="00731946" w:rsidRDefault="0011104A" w:rsidP="0011104A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689"/>
    <w:multiLevelType w:val="multilevel"/>
    <w:tmpl w:val="BF82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7D73"/>
    <w:rsid w:val="00032F44"/>
    <w:rsid w:val="000644EE"/>
    <w:rsid w:val="0011104A"/>
    <w:rsid w:val="001177AB"/>
    <w:rsid w:val="00167B6D"/>
    <w:rsid w:val="00175D4C"/>
    <w:rsid w:val="001A7CA3"/>
    <w:rsid w:val="00257B19"/>
    <w:rsid w:val="002C38FE"/>
    <w:rsid w:val="00313FF0"/>
    <w:rsid w:val="00374D56"/>
    <w:rsid w:val="004136C5"/>
    <w:rsid w:val="004879FA"/>
    <w:rsid w:val="004B3194"/>
    <w:rsid w:val="00504DED"/>
    <w:rsid w:val="00596A7C"/>
    <w:rsid w:val="006055DB"/>
    <w:rsid w:val="0063183B"/>
    <w:rsid w:val="006961B3"/>
    <w:rsid w:val="00721357"/>
    <w:rsid w:val="00731946"/>
    <w:rsid w:val="007B6320"/>
    <w:rsid w:val="0085289C"/>
    <w:rsid w:val="008B21A5"/>
    <w:rsid w:val="00927465"/>
    <w:rsid w:val="00930AA4"/>
    <w:rsid w:val="00935663"/>
    <w:rsid w:val="0099594A"/>
    <w:rsid w:val="009D574F"/>
    <w:rsid w:val="00A07675"/>
    <w:rsid w:val="00AE33FA"/>
    <w:rsid w:val="00B16B3C"/>
    <w:rsid w:val="00BA0420"/>
    <w:rsid w:val="00BC461E"/>
    <w:rsid w:val="00C24D77"/>
    <w:rsid w:val="00C85228"/>
    <w:rsid w:val="00D92695"/>
    <w:rsid w:val="00DE7EC4"/>
    <w:rsid w:val="00E27D73"/>
    <w:rsid w:val="00E6378A"/>
    <w:rsid w:val="00EC31E9"/>
    <w:rsid w:val="00EC3FD8"/>
    <w:rsid w:val="00EF1049"/>
    <w:rsid w:val="00F0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1E"/>
  </w:style>
  <w:style w:type="paragraph" w:styleId="2">
    <w:name w:val="heading 2"/>
    <w:basedOn w:val="a"/>
    <w:link w:val="20"/>
    <w:uiPriority w:val="9"/>
    <w:qFormat/>
    <w:rsid w:val="00E27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D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7D73"/>
    <w:rPr>
      <w:b/>
      <w:bCs/>
    </w:rPr>
  </w:style>
  <w:style w:type="paragraph" w:styleId="a5">
    <w:name w:val="header"/>
    <w:basedOn w:val="a"/>
    <w:link w:val="a6"/>
    <w:uiPriority w:val="99"/>
    <w:unhideWhenUsed/>
    <w:rsid w:val="006961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1B3"/>
  </w:style>
  <w:style w:type="paragraph" w:styleId="a7">
    <w:name w:val="footer"/>
    <w:basedOn w:val="a"/>
    <w:link w:val="a8"/>
    <w:uiPriority w:val="99"/>
    <w:unhideWhenUsed/>
    <w:rsid w:val="006961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1B3"/>
  </w:style>
  <w:style w:type="paragraph" w:styleId="a9">
    <w:name w:val="No Spacing"/>
    <w:uiPriority w:val="1"/>
    <w:qFormat/>
    <w:rsid w:val="004B31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24D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4</cp:revision>
  <dcterms:created xsi:type="dcterms:W3CDTF">2025-08-12T06:04:00Z</dcterms:created>
  <dcterms:modified xsi:type="dcterms:W3CDTF">2025-08-12T08:43:00Z</dcterms:modified>
</cp:coreProperties>
</file>