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4A" w:rsidRPr="001B234A" w:rsidRDefault="001B234A" w:rsidP="00CE3B0D">
      <w:pPr>
        <w:shd w:val="clear" w:color="auto" w:fill="FFFFFF"/>
        <w:spacing w:before="450" w:after="675" w:line="240" w:lineRule="auto"/>
        <w:ind w:left="-225" w:righ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  <w:t> </w:t>
      </w: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Навіть незначна помилка в документах, які підтверджують право власності на майно (правовстановлюючих), наприкла</w:t>
      </w:r>
      <w:bookmarkStart w:id="0" w:name="_GoBack"/>
      <w:bookmarkEnd w:id="0"/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 </w:t>
      </w:r>
      <w:proofErr w:type="spellStart"/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одруківка</w:t>
      </w:r>
      <w:proofErr w:type="spellEnd"/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імені,</w:t>
      </w:r>
      <w:r w:rsidRPr="001B234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 </w:t>
      </w: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може стати серйозною перешкодою.</w:t>
      </w:r>
    </w:p>
    <w:p w:rsidR="001B234A" w:rsidRPr="001B234A" w:rsidRDefault="001B234A" w:rsidP="001B23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Через неї людина не зможе оформити спадщину, субсидії чи продати майно.</w:t>
      </w:r>
    </w:p>
    <w:p w:rsidR="001B234A" w:rsidRPr="001B234A" w:rsidRDefault="001B234A" w:rsidP="001B23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Як виправити помилку в правовстановлюючих документах і чому це важливо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?</w:t>
      </w:r>
    </w:p>
    <w:p w:rsidR="001B234A" w:rsidRPr="001B234A" w:rsidRDefault="001B234A" w:rsidP="001B23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 Що таке правовстановлюючий документ</w:t>
      </w:r>
    </w:p>
    <w:p w:rsidR="001B234A" w:rsidRPr="001B234A" w:rsidRDefault="001B234A" w:rsidP="001B23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Документ, який підтверджує право власності на певне майно. Це може бути: державний акт на право власності на земельну ділянку, договір купівлі-продажу тощо.</w:t>
      </w:r>
    </w:p>
    <w:p w:rsidR="001B234A" w:rsidRPr="001B234A" w:rsidRDefault="001B234A" w:rsidP="001B23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підставі такого документа можна:</w:t>
      </w:r>
    </w:p>
    <w:p w:rsidR="001B234A" w:rsidRPr="001B234A" w:rsidRDefault="001B234A" w:rsidP="001B234A">
      <w:pPr>
        <w:numPr>
          <w:ilvl w:val="0"/>
          <w:numId w:val="2"/>
        </w:numPr>
        <w:spacing w:before="240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користуватися майном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1B234A" w:rsidRPr="001B234A" w:rsidRDefault="001B234A" w:rsidP="001B234A">
      <w:pPr>
        <w:numPr>
          <w:ilvl w:val="0"/>
          <w:numId w:val="2"/>
        </w:numPr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розпоряджатися ним (наприклад, продати)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1B234A" w:rsidRPr="001B234A" w:rsidRDefault="001B234A" w:rsidP="001B234A">
      <w:pPr>
        <w:numPr>
          <w:ilvl w:val="0"/>
          <w:numId w:val="2"/>
        </w:numPr>
        <w:spacing w:before="100" w:beforeAutospacing="1" w:after="240" w:line="240" w:lineRule="auto"/>
        <w:ind w:left="4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оформити субсидії тощо.</w:t>
      </w:r>
    </w:p>
    <w:p w:rsidR="001B234A" w:rsidRPr="001B234A" w:rsidRDefault="001B234A" w:rsidP="001B23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Що таке помилка у правовстановлюючих документах</w:t>
      </w:r>
    </w:p>
    <w:p w:rsidR="001B234A" w:rsidRPr="001B234A" w:rsidRDefault="001B234A" w:rsidP="001B23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Коли у документі неправильно вказані ПІБ, дата або місце народження, які не збігаються з паспортом або свідоцтвом про народження власника.</w:t>
      </w:r>
    </w:p>
    <w:p w:rsidR="001B234A" w:rsidRPr="001B234A" w:rsidRDefault="001B234A" w:rsidP="001B23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Помилкою є навіть відмінність в одній літері. Наприклад, Анна замість Ганна або </w:t>
      </w:r>
      <w:proofErr w:type="spellStart"/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Гурєв</w:t>
      </w:r>
      <w:proofErr w:type="spellEnd"/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замість Гур’єв.</w:t>
      </w:r>
    </w:p>
    <w:p w:rsidR="001B234A" w:rsidRPr="001B234A" w:rsidRDefault="001B234A" w:rsidP="001B23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Як виправити помилку</w:t>
      </w:r>
    </w:p>
    <w:p w:rsidR="001B234A" w:rsidRPr="001B234A" w:rsidRDefault="001B234A" w:rsidP="001B23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Зверніться до органу, який видав документ.</w:t>
      </w: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  <w:t xml:space="preserve">Але помилку </w:t>
      </w:r>
      <w:proofErr w:type="spellStart"/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виправляль</w:t>
      </w:r>
      <w:proofErr w:type="spellEnd"/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лише, якщо вона виникла з вини органу, а в первинних документах її не було.</w:t>
      </w:r>
    </w:p>
    <w:p w:rsidR="001B234A" w:rsidRPr="001B234A" w:rsidRDefault="001B234A" w:rsidP="001B23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Коли потрібно звертатися до суду</w:t>
      </w:r>
    </w:p>
    <w:p w:rsidR="001B234A" w:rsidRPr="001B234A" w:rsidRDefault="001B234A" w:rsidP="001B23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Якщо орган, який видав документ:</w:t>
      </w:r>
    </w:p>
    <w:p w:rsidR="001B234A" w:rsidRPr="001B234A" w:rsidRDefault="001B234A" w:rsidP="001B234A">
      <w:pPr>
        <w:numPr>
          <w:ilvl w:val="0"/>
          <w:numId w:val="3"/>
        </w:numPr>
        <w:spacing w:before="240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 може/не хоче виправити документ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1B234A" w:rsidRPr="001B234A" w:rsidRDefault="001B234A" w:rsidP="001B234A">
      <w:pPr>
        <w:numPr>
          <w:ilvl w:val="0"/>
          <w:numId w:val="3"/>
        </w:numPr>
        <w:spacing w:before="100" w:beforeAutospacing="1" w:after="240" w:line="240" w:lineRule="auto"/>
        <w:ind w:left="4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ліквідований.</w:t>
      </w: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  <w:t>В цьому випадку подавайте заяву до суду про встановлення факту належності документа.</w:t>
      </w:r>
    </w:p>
    <w:p w:rsidR="001B234A" w:rsidRPr="001B234A" w:rsidRDefault="001B234A" w:rsidP="001B23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Що треба вказати в заяві до суду</w:t>
      </w:r>
    </w:p>
    <w:p w:rsidR="001B234A" w:rsidRPr="001B234A" w:rsidRDefault="001B234A" w:rsidP="001B234A">
      <w:pPr>
        <w:numPr>
          <w:ilvl w:val="0"/>
          <w:numId w:val="4"/>
        </w:numPr>
        <w:spacing w:before="240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факт, який ви просите встановити і для чого (наприклад, оформлення спадщини)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1B234A" w:rsidRPr="001B234A" w:rsidRDefault="001B234A" w:rsidP="001B234A">
      <w:pPr>
        <w:numPr>
          <w:ilvl w:val="0"/>
          <w:numId w:val="4"/>
        </w:numPr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чому не можна отримати/відновити документ в позасудовий спосіб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1B234A" w:rsidRPr="001B234A" w:rsidRDefault="001B234A" w:rsidP="001B234A">
      <w:pPr>
        <w:numPr>
          <w:ilvl w:val="0"/>
          <w:numId w:val="4"/>
        </w:numPr>
        <w:spacing w:before="100" w:beforeAutospacing="1" w:after="240" w:line="240" w:lineRule="auto"/>
        <w:ind w:left="4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які є докази, що підтверджують факт належності документа людині.</w:t>
      </w:r>
    </w:p>
    <w:p w:rsidR="001B234A" w:rsidRPr="001B234A" w:rsidRDefault="001B234A" w:rsidP="001B234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До заяви потрібно додати докази, що підтверджують викладені в заяві обставини, і довідку про неможливість відновлення втрачених документів.</w:t>
      </w:r>
    </w:p>
    <w:p w:rsidR="001B234A" w:rsidRPr="001B234A" w:rsidRDefault="001B234A" w:rsidP="001B23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Що потрібно знати про розгляд справи у суді</w:t>
      </w:r>
      <w:r w:rsidRPr="001B234A">
        <w:rPr>
          <w:rFonts w:ascii="Arial" w:eastAsia="Times New Roman" w:hAnsi="Arial" w:cs="Arial"/>
          <w:lang w:eastAsia="ru-RU"/>
        </w:rPr>
        <w:br/>
      </w: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Суд не встановлює право власності, а лише підтверджує, що документ належить конкретній людині.</w:t>
      </w:r>
    </w:p>
    <w:p w:rsidR="001B234A" w:rsidRPr="001B234A" w:rsidRDefault="001B234A" w:rsidP="001B234A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Вартість</w:t>
      </w:r>
    </w:p>
    <w:p w:rsidR="001B234A" w:rsidRPr="001B234A" w:rsidRDefault="001B234A" w:rsidP="001B234A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Необхідно сплатити судовий збір. У 2025 році — це 605 грн 60 коп.</w:t>
      </w:r>
    </w:p>
    <w:p w:rsidR="00F7765A" w:rsidRDefault="00CE3B0D" w:rsidP="001B234A">
      <w:pPr>
        <w:jc w:val="both"/>
      </w:pPr>
    </w:p>
    <w:sectPr w:rsidR="00F7765A" w:rsidSect="00DC4A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16F09"/>
    <w:multiLevelType w:val="multilevel"/>
    <w:tmpl w:val="01DE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465A1"/>
    <w:multiLevelType w:val="multilevel"/>
    <w:tmpl w:val="27DA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21939"/>
    <w:multiLevelType w:val="multilevel"/>
    <w:tmpl w:val="A63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F320F"/>
    <w:multiLevelType w:val="multilevel"/>
    <w:tmpl w:val="4C9E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EA"/>
    <w:rsid w:val="001B234A"/>
    <w:rsid w:val="00422DEA"/>
    <w:rsid w:val="008D1265"/>
    <w:rsid w:val="00CE3B0D"/>
    <w:rsid w:val="00DC4A34"/>
    <w:rsid w:val="00F11E24"/>
    <w:rsid w:val="00F3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0FECF-FA99-4EB8-8566-0029ABC8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3</cp:revision>
  <dcterms:created xsi:type="dcterms:W3CDTF">2025-07-30T11:59:00Z</dcterms:created>
  <dcterms:modified xsi:type="dcterms:W3CDTF">2025-08-07T08:48:00Z</dcterms:modified>
</cp:coreProperties>
</file>