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77" w:rsidRPr="005F0977" w:rsidRDefault="005F0977" w:rsidP="005F0977">
      <w:pPr>
        <w:pStyle w:val="ad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</w:p>
    <w:p w:rsidR="005F0977" w:rsidRDefault="005F0977" w:rsidP="00792C02">
      <w:pPr>
        <w:pStyle w:val="ad"/>
        <w:spacing w:before="40" w:after="40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0977">
        <w:rPr>
          <w:rFonts w:asciiTheme="majorBidi" w:hAnsiTheme="majorBidi" w:cstheme="majorBidi"/>
          <w:b/>
          <w:bCs/>
          <w:sz w:val="28"/>
          <w:szCs w:val="28"/>
        </w:rPr>
        <w:t>Освіта для військових: проєкт, що відкриває нові професійні горизонти у цивільному житті</w:t>
      </w:r>
    </w:p>
    <w:p w:rsidR="00195FDE" w:rsidRPr="005F0977" w:rsidRDefault="00195FDE" w:rsidP="00792C02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501DF" w:rsidRDefault="00776D54" w:rsidP="000501DF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501DF">
        <w:rPr>
          <w:rFonts w:asciiTheme="majorBidi" w:hAnsiTheme="majorBidi" w:cstheme="majorBidi"/>
          <w:sz w:val="28"/>
          <w:szCs w:val="28"/>
        </w:rPr>
        <w:t xml:space="preserve">Державна служба зайнятості </w:t>
      </w:r>
      <w:r w:rsidR="000501DF" w:rsidRPr="000501DF">
        <w:rPr>
          <w:rFonts w:asciiTheme="majorBidi" w:hAnsiTheme="majorBidi" w:cstheme="majorBidi"/>
          <w:sz w:val="28"/>
          <w:szCs w:val="28"/>
        </w:rPr>
        <w:t xml:space="preserve">продовжує реалізовувати </w:t>
      </w:r>
      <w:hyperlink r:id="rId4" w:tgtFrame="_blank" w:history="1">
        <w:r w:rsidRPr="007138AE">
          <w:rPr>
            <w:rFonts w:asciiTheme="majorBidi" w:hAnsiTheme="majorBidi" w:cstheme="majorBidi"/>
            <w:sz w:val="28"/>
            <w:szCs w:val="28"/>
          </w:rPr>
          <w:t>експериментальний проєкт,</w:t>
        </w:r>
      </w:hyperlink>
      <w:r w:rsidRPr="000501DF">
        <w:rPr>
          <w:rFonts w:asciiTheme="majorBidi" w:hAnsiTheme="majorBidi" w:cstheme="majorBidi"/>
          <w:sz w:val="28"/>
          <w:szCs w:val="28"/>
        </w:rPr>
        <w:t xml:space="preserve"> що передбачає </w:t>
      </w:r>
      <w:r w:rsidRPr="00373565">
        <w:rPr>
          <w:rFonts w:asciiTheme="majorBidi" w:hAnsiTheme="majorBidi" w:cstheme="majorBidi"/>
          <w:sz w:val="28"/>
          <w:szCs w:val="28"/>
        </w:rPr>
        <w:t>безоплатне професійне навчання для учасників бойових дій та осіб з інвалідністю, які постраждали внаслідок війни. Це реальні можливості для здобуття нових знань, розвитку актуальних навичок і суттєвого підвищення рівня професійної підготовки.</w:t>
      </w:r>
      <w:r w:rsidR="000501DF">
        <w:rPr>
          <w:rFonts w:asciiTheme="majorBidi" w:hAnsiTheme="majorBidi" w:cstheme="majorBidi"/>
          <w:sz w:val="28"/>
          <w:szCs w:val="28"/>
        </w:rPr>
        <w:t xml:space="preserve"> Звертаємо увагу, що невдовзі закінчується термін дії проєкту. </w:t>
      </w:r>
      <w:r w:rsidR="000501DF" w:rsidRPr="00373565">
        <w:rPr>
          <w:rFonts w:asciiTheme="majorBidi" w:hAnsiTheme="majorBidi" w:cstheme="majorBidi"/>
          <w:sz w:val="28"/>
          <w:szCs w:val="28"/>
        </w:rPr>
        <w:t xml:space="preserve">Не втрачайте можливість змінити своє життя! Зробіть крок до майбутнього </w:t>
      </w:r>
      <w:r w:rsidR="000501DF">
        <w:rPr>
          <w:rFonts w:asciiTheme="majorBidi" w:hAnsiTheme="majorBidi" w:cstheme="majorBidi"/>
          <w:sz w:val="28"/>
          <w:szCs w:val="28"/>
        </w:rPr>
        <w:t>просто зараз</w:t>
      </w:r>
      <w:r w:rsidR="000501DF" w:rsidRPr="00373565">
        <w:rPr>
          <w:rFonts w:asciiTheme="majorBidi" w:hAnsiTheme="majorBidi" w:cstheme="majorBidi"/>
          <w:sz w:val="28"/>
          <w:szCs w:val="28"/>
        </w:rPr>
        <w:t>!</w:t>
      </w:r>
      <w:r w:rsidR="000501DF">
        <w:rPr>
          <w:rFonts w:asciiTheme="majorBidi" w:hAnsiTheme="majorBidi" w:cstheme="majorBidi"/>
          <w:sz w:val="28"/>
          <w:szCs w:val="28"/>
        </w:rPr>
        <w:t xml:space="preserve"> Подавайте заявку вже сьогодні.</w:t>
      </w:r>
    </w:p>
    <w:p w:rsidR="009747DF" w:rsidRDefault="009747DF" w:rsidP="00792C02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73565">
        <w:rPr>
          <w:rFonts w:asciiTheme="majorBidi" w:hAnsiTheme="majorBidi" w:cstheme="majorBidi"/>
          <w:sz w:val="28"/>
          <w:szCs w:val="28"/>
        </w:rPr>
        <w:t xml:space="preserve">Навчання проводиться </w:t>
      </w:r>
      <w:r>
        <w:rPr>
          <w:rFonts w:asciiTheme="majorBidi" w:hAnsiTheme="majorBidi" w:cstheme="majorBidi"/>
          <w:sz w:val="28"/>
          <w:szCs w:val="28"/>
        </w:rPr>
        <w:t xml:space="preserve">у </w:t>
      </w:r>
      <w:r w:rsidRPr="00373565">
        <w:rPr>
          <w:rFonts w:asciiTheme="majorBidi" w:hAnsiTheme="majorBidi" w:cstheme="majorBidi"/>
          <w:sz w:val="28"/>
          <w:szCs w:val="28"/>
        </w:rPr>
        <w:t xml:space="preserve">сучасних </w:t>
      </w:r>
      <w:r>
        <w:rPr>
          <w:rFonts w:asciiTheme="majorBidi" w:hAnsiTheme="majorBidi" w:cstheme="majorBidi"/>
          <w:sz w:val="28"/>
          <w:szCs w:val="28"/>
        </w:rPr>
        <w:t>ц</w:t>
      </w:r>
      <w:r w:rsidRPr="00373565">
        <w:rPr>
          <w:rFonts w:asciiTheme="majorBidi" w:hAnsiTheme="majorBidi" w:cstheme="majorBidi"/>
          <w:sz w:val="28"/>
          <w:szCs w:val="28"/>
        </w:rPr>
        <w:t>ентрах професійно-технічної освіти служби зайнятості, що знаходяться в</w:t>
      </w:r>
      <w:r w:rsidR="00792C02">
        <w:rPr>
          <w:rFonts w:asciiTheme="majorBidi" w:hAnsiTheme="majorBidi" w:cstheme="majorBidi"/>
          <w:sz w:val="28"/>
          <w:szCs w:val="28"/>
        </w:rPr>
        <w:t>:</w:t>
      </w:r>
      <w:r w:rsidRPr="00373565">
        <w:rPr>
          <w:rFonts w:asciiTheme="majorBidi" w:hAnsiTheme="majorBidi" w:cstheme="majorBidi"/>
          <w:sz w:val="28"/>
          <w:szCs w:val="28"/>
        </w:rPr>
        <w:t xml:space="preserve"> Дніпрі, Полтаві, Харкові, Одесі, Львові, Рівному, Сумах та Івано-Франківську.</w:t>
      </w:r>
    </w:p>
    <w:p w:rsidR="00DE65A3" w:rsidRPr="00373565" w:rsidRDefault="009747DF" w:rsidP="00792C02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747DF">
        <w:rPr>
          <w:rFonts w:asciiTheme="majorBidi" w:hAnsiTheme="majorBidi" w:cstheme="majorBidi"/>
          <w:sz w:val="28"/>
          <w:szCs w:val="28"/>
        </w:rPr>
        <w:t xml:space="preserve">На учасників проєкту чекає широкий спектр можливостей </w:t>
      </w:r>
      <w:r w:rsidR="00792C02">
        <w:rPr>
          <w:rFonts w:asciiTheme="majorBidi" w:hAnsiTheme="majorBidi" w:cstheme="majorBidi"/>
          <w:sz w:val="28"/>
          <w:szCs w:val="28"/>
        </w:rPr>
        <w:t>–</w:t>
      </w:r>
      <w:r w:rsidRPr="009747DF">
        <w:rPr>
          <w:rFonts w:asciiTheme="majorBidi" w:hAnsiTheme="majorBidi" w:cstheme="majorBidi"/>
          <w:sz w:val="28"/>
          <w:szCs w:val="28"/>
        </w:rPr>
        <w:t xml:space="preserve"> понад сто робітничих професій і більше 400 освітніх програм, що охоплюють найзатребуваніші напрями сучасного ринку праці. Навчання здійснюється під керівництвом досвідчених викладачів</w:t>
      </w:r>
      <w:r>
        <w:rPr>
          <w:rFonts w:asciiTheme="majorBidi" w:hAnsiTheme="majorBidi" w:cstheme="majorBidi"/>
          <w:sz w:val="28"/>
          <w:szCs w:val="28"/>
        </w:rPr>
        <w:t xml:space="preserve"> центрів професійно-технічної освіти</w:t>
      </w:r>
      <w:r w:rsidRPr="009747DF">
        <w:rPr>
          <w:rFonts w:asciiTheme="majorBidi" w:hAnsiTheme="majorBidi" w:cstheme="majorBidi"/>
          <w:sz w:val="28"/>
          <w:szCs w:val="28"/>
        </w:rPr>
        <w:t xml:space="preserve">, які впроваджують інноваційні методики, інтерактивні формати та практико-орієнтований підхід. </w:t>
      </w:r>
      <w:r w:rsidR="00DE65A3">
        <w:rPr>
          <w:rFonts w:asciiTheme="majorBidi" w:hAnsiTheme="majorBidi" w:cstheme="majorBidi"/>
          <w:sz w:val="28"/>
          <w:szCs w:val="28"/>
        </w:rPr>
        <w:t>Під час навчання використовуються різні форми</w:t>
      </w:r>
      <w:r w:rsidR="00DE65A3" w:rsidRPr="00373565">
        <w:rPr>
          <w:rFonts w:asciiTheme="majorBidi" w:hAnsiTheme="majorBidi" w:cstheme="majorBidi"/>
          <w:sz w:val="28"/>
          <w:szCs w:val="28"/>
        </w:rPr>
        <w:t>:очн</w:t>
      </w:r>
      <w:r w:rsidR="00DE65A3">
        <w:rPr>
          <w:rFonts w:asciiTheme="majorBidi" w:hAnsiTheme="majorBidi" w:cstheme="majorBidi"/>
          <w:sz w:val="28"/>
          <w:szCs w:val="28"/>
        </w:rPr>
        <w:t>а,</w:t>
      </w:r>
      <w:r w:rsidR="00DE65A3" w:rsidRPr="00373565">
        <w:rPr>
          <w:rFonts w:asciiTheme="majorBidi" w:hAnsiTheme="majorBidi" w:cstheme="majorBidi"/>
          <w:sz w:val="28"/>
          <w:szCs w:val="28"/>
        </w:rPr>
        <w:t xml:space="preserve"> дистанційн</w:t>
      </w:r>
      <w:r w:rsidR="00DE65A3">
        <w:rPr>
          <w:rFonts w:asciiTheme="majorBidi" w:hAnsiTheme="majorBidi" w:cstheme="majorBidi"/>
          <w:sz w:val="28"/>
          <w:szCs w:val="28"/>
        </w:rPr>
        <w:t xml:space="preserve">а, </w:t>
      </w:r>
      <w:r w:rsidR="00DE65A3" w:rsidRPr="00373565">
        <w:rPr>
          <w:rFonts w:asciiTheme="majorBidi" w:hAnsiTheme="majorBidi" w:cstheme="majorBidi"/>
          <w:sz w:val="28"/>
          <w:szCs w:val="28"/>
        </w:rPr>
        <w:t>змішан</w:t>
      </w:r>
      <w:r w:rsidR="00DE65A3">
        <w:rPr>
          <w:rFonts w:asciiTheme="majorBidi" w:hAnsiTheme="majorBidi" w:cstheme="majorBidi"/>
          <w:sz w:val="28"/>
          <w:szCs w:val="28"/>
        </w:rPr>
        <w:t xml:space="preserve">а та </w:t>
      </w:r>
      <w:r w:rsidR="00DE65A3" w:rsidRPr="00373565">
        <w:rPr>
          <w:rFonts w:asciiTheme="majorBidi" w:hAnsiTheme="majorBidi" w:cstheme="majorBidi"/>
          <w:sz w:val="28"/>
          <w:szCs w:val="28"/>
        </w:rPr>
        <w:t>дуальн</w:t>
      </w:r>
      <w:r w:rsidR="00DE65A3">
        <w:rPr>
          <w:rFonts w:asciiTheme="majorBidi" w:hAnsiTheme="majorBidi" w:cstheme="majorBidi"/>
          <w:sz w:val="28"/>
          <w:szCs w:val="28"/>
        </w:rPr>
        <w:t>а</w:t>
      </w:r>
      <w:r w:rsidR="00DE65A3" w:rsidRPr="00373565">
        <w:rPr>
          <w:rFonts w:asciiTheme="majorBidi" w:hAnsiTheme="majorBidi" w:cstheme="majorBidi"/>
          <w:sz w:val="28"/>
          <w:szCs w:val="28"/>
        </w:rPr>
        <w:t>.</w:t>
      </w:r>
    </w:p>
    <w:p w:rsidR="000501DF" w:rsidRDefault="009747DF" w:rsidP="000501DF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92C02">
        <w:rPr>
          <w:rFonts w:asciiTheme="majorBidi" w:hAnsiTheme="majorBidi" w:cstheme="majorBidi"/>
          <w:sz w:val="28"/>
          <w:szCs w:val="28"/>
        </w:rPr>
        <w:t xml:space="preserve">З початку дії програми, а це майже два роки, </w:t>
      </w:r>
      <w:r w:rsidR="002D6DE7" w:rsidRPr="00792C02">
        <w:rPr>
          <w:rFonts w:asciiTheme="majorBidi" w:hAnsiTheme="majorBidi" w:cstheme="majorBidi"/>
          <w:sz w:val="28"/>
          <w:szCs w:val="28"/>
        </w:rPr>
        <w:t>57</w:t>
      </w:r>
      <w:r w:rsidRPr="00792C02">
        <w:rPr>
          <w:rFonts w:asciiTheme="majorBidi" w:hAnsiTheme="majorBidi" w:cstheme="majorBidi"/>
          <w:sz w:val="28"/>
          <w:szCs w:val="28"/>
        </w:rPr>
        <w:t xml:space="preserve"> учасник</w:t>
      </w:r>
      <w:r w:rsidR="002D6DE7" w:rsidRPr="00792C02">
        <w:rPr>
          <w:rFonts w:asciiTheme="majorBidi" w:hAnsiTheme="majorBidi" w:cstheme="majorBidi"/>
          <w:sz w:val="28"/>
          <w:szCs w:val="28"/>
        </w:rPr>
        <w:t>ів</w:t>
      </w:r>
      <w:r w:rsidRPr="00792C02">
        <w:rPr>
          <w:rFonts w:asciiTheme="majorBidi" w:hAnsiTheme="majorBidi" w:cstheme="majorBidi"/>
          <w:sz w:val="28"/>
          <w:szCs w:val="28"/>
        </w:rPr>
        <w:t xml:space="preserve"> бойових дій та ос</w:t>
      </w:r>
      <w:r w:rsidR="002D6DE7" w:rsidRPr="00792C02">
        <w:rPr>
          <w:rFonts w:asciiTheme="majorBidi" w:hAnsiTheme="majorBidi" w:cstheme="majorBidi"/>
          <w:sz w:val="28"/>
          <w:szCs w:val="28"/>
        </w:rPr>
        <w:t>і</w:t>
      </w:r>
      <w:r w:rsidRPr="00792C02">
        <w:rPr>
          <w:rFonts w:asciiTheme="majorBidi" w:hAnsiTheme="majorBidi" w:cstheme="majorBidi"/>
          <w:sz w:val="28"/>
          <w:szCs w:val="28"/>
        </w:rPr>
        <w:t xml:space="preserve">б з інвалідністю внаслідок війни скористались можливістю підвищити свої професійні навички в рамках проєкту. З них: </w:t>
      </w:r>
      <w:r w:rsidR="00A92153" w:rsidRPr="00792C02">
        <w:rPr>
          <w:rFonts w:asciiTheme="majorBidi" w:hAnsiTheme="majorBidi" w:cstheme="majorBidi"/>
          <w:sz w:val="28"/>
          <w:szCs w:val="28"/>
        </w:rPr>
        <w:t>47</w:t>
      </w:r>
      <w:r w:rsidRPr="00792C02">
        <w:rPr>
          <w:rFonts w:asciiTheme="majorBidi" w:hAnsiTheme="majorBidi" w:cstheme="majorBidi"/>
          <w:sz w:val="28"/>
          <w:szCs w:val="28"/>
        </w:rPr>
        <w:t xml:space="preserve"> учасник</w:t>
      </w:r>
      <w:r w:rsidR="00A92153" w:rsidRPr="00792C02">
        <w:rPr>
          <w:rFonts w:asciiTheme="majorBidi" w:hAnsiTheme="majorBidi" w:cstheme="majorBidi"/>
          <w:sz w:val="28"/>
          <w:szCs w:val="28"/>
        </w:rPr>
        <w:t>ів</w:t>
      </w:r>
      <w:r w:rsidRPr="00792C02">
        <w:rPr>
          <w:rFonts w:asciiTheme="majorBidi" w:hAnsiTheme="majorBidi" w:cstheme="majorBidi"/>
          <w:sz w:val="28"/>
          <w:szCs w:val="28"/>
        </w:rPr>
        <w:t xml:space="preserve"> бойових дій та </w:t>
      </w:r>
      <w:r w:rsidR="00A92153" w:rsidRPr="00792C02">
        <w:rPr>
          <w:rFonts w:asciiTheme="majorBidi" w:hAnsiTheme="majorBidi" w:cstheme="majorBidi"/>
          <w:sz w:val="28"/>
          <w:szCs w:val="28"/>
        </w:rPr>
        <w:t>10</w:t>
      </w:r>
      <w:r w:rsidRPr="00792C02">
        <w:rPr>
          <w:rFonts w:asciiTheme="majorBidi" w:hAnsiTheme="majorBidi" w:cstheme="majorBidi"/>
          <w:sz w:val="28"/>
          <w:szCs w:val="28"/>
        </w:rPr>
        <w:t xml:space="preserve"> осіб з інвалідністю внаслідок війни.</w:t>
      </w:r>
    </w:p>
    <w:p w:rsidR="00A92153" w:rsidRPr="000501DF" w:rsidRDefault="00776D54" w:rsidP="000501DF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501DF">
        <w:rPr>
          <w:rFonts w:asciiTheme="majorBidi" w:hAnsiTheme="majorBidi" w:cstheme="majorBidi"/>
          <w:sz w:val="28"/>
          <w:szCs w:val="28"/>
        </w:rPr>
        <w:t xml:space="preserve">Найпопулярніші професії та освітні програми серед учасників: </w:t>
      </w:r>
      <w:r w:rsidR="00A92153" w:rsidRPr="000501DF">
        <w:rPr>
          <w:rFonts w:asciiTheme="majorBidi" w:hAnsiTheme="majorBidi" w:cstheme="majorBidi"/>
          <w:sz w:val="28"/>
          <w:szCs w:val="28"/>
        </w:rPr>
        <w:t xml:space="preserve">«Електромонтер з ремонту та обслуговування електроустаткування», «Тракторист – машиніст сільськогосподарського виробництва», «Побутове та промислове зварювання: методи та прийоми. З’єднання та заміна поліпропіленових труб систем водопостачання, опалення та систем каналізації», «Цифрові технології для підвищення продуктивності праці», «MS Office» (Word, Excel, </w:t>
      </w:r>
      <w:proofErr w:type="spellStart"/>
      <w:r w:rsidR="00A92153" w:rsidRPr="000501DF">
        <w:rPr>
          <w:rFonts w:asciiTheme="majorBidi" w:hAnsiTheme="majorBidi" w:cstheme="majorBidi"/>
          <w:sz w:val="28"/>
          <w:szCs w:val="28"/>
        </w:rPr>
        <w:t>Power</w:t>
      </w:r>
      <w:proofErr w:type="spellEnd"/>
      <w:r w:rsidR="00A92153" w:rsidRPr="000501D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92153" w:rsidRPr="000501DF">
        <w:rPr>
          <w:rFonts w:asciiTheme="majorBidi" w:hAnsiTheme="majorBidi" w:cstheme="majorBidi"/>
          <w:sz w:val="28"/>
          <w:szCs w:val="28"/>
        </w:rPr>
        <w:t>Point</w:t>
      </w:r>
      <w:proofErr w:type="spellEnd"/>
      <w:r w:rsidR="00A92153" w:rsidRPr="000501DF">
        <w:rPr>
          <w:rFonts w:asciiTheme="majorBidi" w:hAnsiTheme="majorBidi" w:cstheme="majorBidi"/>
          <w:sz w:val="28"/>
          <w:szCs w:val="28"/>
        </w:rPr>
        <w:t>), «Сучасна ділова українська мова», «Основи психологічної стабілізації для осіб з бойовим досвідом», «Психологічні виклики та можливості для професійного зростання.  Робота  в  умовах  воєнного  стану», «Обслуговування тракторних двигунів».</w:t>
      </w:r>
    </w:p>
    <w:p w:rsidR="00DE65A3" w:rsidRDefault="00DE65A3" w:rsidP="00792C02">
      <w:pPr>
        <w:spacing w:before="40" w:after="40"/>
        <w:ind w:firstLine="567"/>
        <w:jc w:val="both"/>
      </w:pPr>
      <w:r>
        <w:rPr>
          <w:color w:val="212529"/>
          <w:szCs w:val="28"/>
          <w:shd w:val="clear" w:color="auto" w:fill="FFFFFF"/>
        </w:rPr>
        <w:t xml:space="preserve">Вся корисна інформація про проєкт доступна на вебсторінці Державного центру зайнятості, посилання тут: </w:t>
      </w:r>
      <w:hyperlink r:id="rId5" w:history="1">
        <w:r w:rsidRPr="00002F0D">
          <w:rPr>
            <w:rStyle w:val="ac"/>
            <w:szCs w:val="28"/>
            <w:shd w:val="clear" w:color="auto" w:fill="FFFFFF"/>
          </w:rPr>
          <w:t>https://shorturl.at/ihPvg</w:t>
        </w:r>
      </w:hyperlink>
    </w:p>
    <w:p w:rsidR="00DE65A3" w:rsidRDefault="00DE65A3" w:rsidP="00792C02">
      <w:pPr>
        <w:spacing w:before="40" w:after="40"/>
        <w:ind w:firstLine="567"/>
        <w:jc w:val="both"/>
        <w:rPr>
          <w:szCs w:val="28"/>
        </w:rPr>
      </w:pPr>
      <w:r>
        <w:t xml:space="preserve">Є питання щодо участі у </w:t>
      </w:r>
      <w:r>
        <w:rPr>
          <w:color w:val="212529"/>
          <w:szCs w:val="28"/>
          <w:shd w:val="clear" w:color="auto" w:fill="FFFFFF"/>
        </w:rPr>
        <w:t>проєкті</w:t>
      </w:r>
      <w:r>
        <w:t xml:space="preserve">? Звертайтеся </w:t>
      </w:r>
      <w:r w:rsidRPr="00503E3B">
        <w:t xml:space="preserve">до фахівців філій обласного центру зайнятості/їхніх структурних підрозділів за місцем вашого перебування. Контакти тут: </w:t>
      </w:r>
      <w:hyperlink r:id="rId6" w:tgtFrame="_blank" w:history="1">
        <w:r w:rsidRPr="00503E3B">
          <w:rPr>
            <w:rStyle w:val="ac"/>
            <w:b/>
            <w:bCs/>
          </w:rPr>
          <w:t>http://surl.li/pacfp</w:t>
        </w:r>
      </w:hyperlink>
    </w:p>
    <w:sectPr w:rsidR="00DE65A3" w:rsidSect="005F0977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C3B"/>
    <w:rsid w:val="000501DF"/>
    <w:rsid w:val="00084799"/>
    <w:rsid w:val="0014663F"/>
    <w:rsid w:val="00195FDE"/>
    <w:rsid w:val="0026703C"/>
    <w:rsid w:val="002D6DE7"/>
    <w:rsid w:val="00373565"/>
    <w:rsid w:val="00374473"/>
    <w:rsid w:val="005F0977"/>
    <w:rsid w:val="00685DB1"/>
    <w:rsid w:val="007138AE"/>
    <w:rsid w:val="00776D54"/>
    <w:rsid w:val="00792C02"/>
    <w:rsid w:val="007D427A"/>
    <w:rsid w:val="0081708B"/>
    <w:rsid w:val="00825D2C"/>
    <w:rsid w:val="00966A19"/>
    <w:rsid w:val="009747DF"/>
    <w:rsid w:val="009C0C3B"/>
    <w:rsid w:val="00A04B78"/>
    <w:rsid w:val="00A92153"/>
    <w:rsid w:val="00B042E0"/>
    <w:rsid w:val="00B738C6"/>
    <w:rsid w:val="00BC3556"/>
    <w:rsid w:val="00BF7F9E"/>
    <w:rsid w:val="00C741D4"/>
    <w:rsid w:val="00CE0605"/>
    <w:rsid w:val="00D36EF6"/>
    <w:rsid w:val="00DE65A3"/>
    <w:rsid w:val="00F11591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A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0C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C0C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C0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0C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C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C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0C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0C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0C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0C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C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C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0C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C0C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0C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9C0C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9C0C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0C3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76D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6D54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741D4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36EF6"/>
    <w:rPr>
      <w:color w:val="954F72" w:themeColor="followedHyperlink"/>
      <w:u w:val="single"/>
    </w:rPr>
  </w:style>
  <w:style w:type="paragraph" w:customStyle="1" w:styleId="af">
    <w:name w:val="Нормальний текст"/>
    <w:basedOn w:val="a"/>
    <w:rsid w:val="00DE65A3"/>
    <w:pPr>
      <w:spacing w:before="120"/>
      <w:ind w:firstLine="567"/>
      <w:jc w:val="both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.li/pacfp?fbclid=IwZXh0bgNhZW0CMTAAYnJpZBExWFg0aDY0NmY2Z3RsU3NScgEet4DHfFDtPd145mhP_DhsC8hyen7rBIucxXYOwdAHAfjVegyQ4VIA0scCwns_aem_xB9dbYzGcSoEeN9XaoJnpg" TargetMode="External"/><Relationship Id="rId5" Type="http://schemas.openxmlformats.org/officeDocument/2006/relationships/hyperlink" Target="https://shorturl.at/ihPvg" TargetMode="External"/><Relationship Id="rId4" Type="http://schemas.openxmlformats.org/officeDocument/2006/relationships/hyperlink" Target="https://www.dcz.gov.ua/profnavch/ubdp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Fin</cp:lastModifiedBy>
  <cp:revision>11</cp:revision>
  <dcterms:created xsi:type="dcterms:W3CDTF">2025-08-15T07:18:00Z</dcterms:created>
  <dcterms:modified xsi:type="dcterms:W3CDTF">2025-08-15T10:35:00Z</dcterms:modified>
</cp:coreProperties>
</file>