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D630EB"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AE395E" w:rsidRPr="00AE395E" w:rsidRDefault="00AE395E" w:rsidP="00AE395E">
      <w:pPr>
        <w:jc w:val="center"/>
        <w:rPr>
          <w:sz w:val="24"/>
          <w:szCs w:val="24"/>
        </w:rPr>
      </w:pPr>
      <w:r w:rsidRPr="00AE395E">
        <w:rPr>
          <w:b/>
          <w:bCs/>
          <w:sz w:val="24"/>
          <w:szCs w:val="24"/>
        </w:rPr>
        <w:t>адміністративної послуги з державної реєстрації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C05D2B">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C05D2B">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EC76DA">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EC76DA">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AF7856"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721A57" w:rsidRPr="002149A9" w:rsidRDefault="00721A57" w:rsidP="00721A57">
            <w:pPr>
              <w:spacing w:before="40" w:after="40"/>
              <w:ind w:firstLine="170"/>
              <w:jc w:val="both"/>
              <w:rPr>
                <w:sz w:val="24"/>
                <w:szCs w:val="24"/>
              </w:rPr>
            </w:pPr>
            <w:r w:rsidRPr="002149A9">
              <w:rPr>
                <w:sz w:val="24"/>
                <w:szCs w:val="24"/>
              </w:rPr>
              <w:t>Закон України «Про державну реєстрацію юридичних осіб, фізичних осіб – підприємців та громадських формувань»</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523EF3" w:rsidRDefault="00523EF3" w:rsidP="00523EF3">
            <w:pPr>
              <w:spacing w:before="40" w:after="40"/>
              <w:ind w:firstLine="170"/>
              <w:jc w:val="both"/>
              <w:rPr>
                <w:sz w:val="24"/>
                <w:szCs w:val="24"/>
              </w:rPr>
            </w:pPr>
            <w:r w:rsidRPr="00952A1D">
              <w:rPr>
                <w:sz w:val="24"/>
                <w:szCs w:val="24"/>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w:t>
            </w:r>
          </w:p>
          <w:p w:rsidR="00952A1D" w:rsidRPr="002149A9" w:rsidRDefault="00721A57" w:rsidP="00523EF3">
            <w:pPr>
              <w:spacing w:before="40" w:after="40"/>
              <w:ind w:firstLine="170"/>
              <w:jc w:val="both"/>
              <w:rPr>
                <w:sz w:val="24"/>
                <w:szCs w:val="24"/>
              </w:rPr>
            </w:pPr>
            <w:r w:rsidRPr="002149A9">
              <w:rPr>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721A57" w:rsidRPr="002149A9" w:rsidRDefault="00721A57" w:rsidP="00721A57">
            <w:pPr>
              <w:spacing w:before="40" w:after="40"/>
              <w:ind w:firstLine="170"/>
              <w:jc w:val="both"/>
              <w:rPr>
                <w:sz w:val="24"/>
                <w:szCs w:val="24"/>
              </w:rPr>
            </w:pPr>
            <w:r w:rsidRPr="002149A9">
              <w:rPr>
                <w:sz w:val="24"/>
                <w:szCs w:val="24"/>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rsidR="00721A57" w:rsidRPr="002149A9" w:rsidRDefault="00721A57" w:rsidP="00721A57">
            <w:pPr>
              <w:spacing w:before="40" w:after="40"/>
              <w:ind w:firstLine="170"/>
              <w:jc w:val="both"/>
              <w:rPr>
                <w:sz w:val="24"/>
                <w:szCs w:val="24"/>
              </w:rPr>
            </w:pPr>
            <w:r w:rsidRPr="002149A9">
              <w:rPr>
                <w:sz w:val="24"/>
                <w:szCs w:val="24"/>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rsidR="00721A57" w:rsidRPr="002149A9" w:rsidRDefault="00721A57" w:rsidP="00721A57">
            <w:pPr>
              <w:spacing w:before="40" w:after="40"/>
              <w:ind w:firstLine="170"/>
              <w:jc w:val="both"/>
              <w:rPr>
                <w:sz w:val="24"/>
                <w:szCs w:val="24"/>
              </w:rPr>
            </w:pPr>
            <w:r w:rsidRPr="002149A9">
              <w:rPr>
                <w:sz w:val="24"/>
                <w:szCs w:val="24"/>
              </w:rPr>
              <w:t xml:space="preserve">наказ Міністерства юстиції України від 23.03.2016 № 784/5 </w:t>
            </w:r>
            <w:r w:rsidRPr="002149A9">
              <w:rPr>
                <w:sz w:val="24"/>
                <w:szCs w:val="24"/>
              </w:rPr>
              <w:lastRenderedPageBreak/>
              <w:t xml:space="preserve">«Про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 </w:t>
            </w:r>
          </w:p>
          <w:p w:rsidR="00721A57" w:rsidRPr="002149A9" w:rsidRDefault="00721A57" w:rsidP="00721A57">
            <w:pPr>
              <w:spacing w:before="40" w:after="40"/>
              <w:ind w:firstLine="170"/>
              <w:jc w:val="both"/>
              <w:rPr>
                <w:sz w:val="24"/>
                <w:szCs w:val="24"/>
              </w:rPr>
            </w:pPr>
            <w:r w:rsidRPr="002149A9">
              <w:rPr>
                <w:sz w:val="24"/>
                <w:szCs w:val="24"/>
              </w:rPr>
              <w:t>наказ Міністерства юстиції України від 05.03.2012 № 368/5 «Про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721A57" w:rsidTr="00721A57">
        <w:tc>
          <w:tcPr>
            <w:tcW w:w="9629" w:type="dxa"/>
            <w:gridSpan w:val="3"/>
          </w:tcPr>
          <w:p w:rsidR="00721A57" w:rsidRDefault="00721A57" w:rsidP="00721A57">
            <w:pPr>
              <w:spacing w:before="40" w:after="40"/>
              <w:jc w:val="center"/>
              <w:rPr>
                <w:sz w:val="24"/>
                <w:szCs w:val="24"/>
              </w:rPr>
            </w:pPr>
            <w:r>
              <w:rPr>
                <w:b/>
                <w:sz w:val="24"/>
              </w:rPr>
              <w:lastRenderedPageBreak/>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32603F" w:rsidRDefault="00721A57" w:rsidP="00BE56EF">
            <w:pPr>
              <w:spacing w:before="40" w:after="40"/>
              <w:ind w:firstLine="170"/>
              <w:rPr>
                <w:sz w:val="24"/>
                <w:szCs w:val="24"/>
              </w:rPr>
            </w:pPr>
            <w:r w:rsidRPr="0032603F">
              <w:rPr>
                <w:sz w:val="24"/>
                <w:szCs w:val="24"/>
              </w:rPr>
              <w:t>Підстава для отримання адміністративної послуги</w:t>
            </w:r>
          </w:p>
        </w:tc>
        <w:tc>
          <w:tcPr>
            <w:tcW w:w="6804" w:type="dxa"/>
          </w:tcPr>
          <w:p w:rsidR="00AE395E" w:rsidRPr="00523EF3" w:rsidRDefault="00AE395E" w:rsidP="00523EF3">
            <w:pPr>
              <w:pStyle w:val="Default"/>
              <w:widowControl w:val="0"/>
              <w:spacing w:before="40" w:after="40"/>
              <w:ind w:firstLine="113"/>
              <w:jc w:val="both"/>
            </w:pPr>
            <w:r w:rsidRPr="00523EF3">
              <w:t xml:space="preserve">Звернення заявника, яким може бути: </w:t>
            </w:r>
          </w:p>
          <w:p w:rsidR="00AE395E" w:rsidRPr="00523EF3" w:rsidRDefault="00AE395E" w:rsidP="00523EF3">
            <w:pPr>
              <w:pStyle w:val="Default"/>
              <w:widowControl w:val="0"/>
              <w:spacing w:before="40" w:after="40"/>
              <w:ind w:firstLine="113"/>
              <w:jc w:val="both"/>
            </w:pPr>
            <w:r w:rsidRPr="00523EF3">
              <w:t xml:space="preserve">представник юридичної особи; </w:t>
            </w:r>
          </w:p>
          <w:p w:rsidR="00AE395E" w:rsidRPr="00523EF3" w:rsidRDefault="00AE395E" w:rsidP="00523EF3">
            <w:pPr>
              <w:pStyle w:val="Default"/>
              <w:widowControl w:val="0"/>
              <w:spacing w:before="40" w:after="40"/>
              <w:ind w:firstLine="113"/>
              <w:jc w:val="both"/>
            </w:pPr>
            <w:r w:rsidRPr="00523EF3">
              <w:t xml:space="preserve">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в порядку спадкування (правонаступництва); </w:t>
            </w:r>
          </w:p>
          <w:p w:rsidR="00AE395E" w:rsidRPr="00523EF3" w:rsidRDefault="00AE395E" w:rsidP="00523EF3">
            <w:pPr>
              <w:pStyle w:val="Default"/>
              <w:widowControl w:val="0"/>
              <w:spacing w:before="40" w:after="40"/>
              <w:ind w:firstLine="113"/>
              <w:jc w:val="both"/>
            </w:pPr>
            <w:r w:rsidRPr="00523EF3">
              <w:t xml:space="preserve">учасник, який виходить з товариства, його спадкоємець чи правонаступник або уповноважена ними особа – у разі подання заяви про вихід з товариства; </w:t>
            </w:r>
          </w:p>
          <w:p w:rsidR="00AE395E" w:rsidRPr="00523EF3" w:rsidRDefault="00AE395E" w:rsidP="00523EF3">
            <w:pPr>
              <w:pStyle w:val="Default"/>
              <w:widowControl w:val="0"/>
              <w:spacing w:before="40" w:after="40"/>
              <w:ind w:firstLine="113"/>
              <w:jc w:val="both"/>
            </w:pPr>
            <w:r w:rsidRPr="00523EF3">
              <w:t xml:space="preserve">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 – передачі частки (частини частки) у статутному капіталі товариства; </w:t>
            </w:r>
          </w:p>
          <w:p w:rsidR="00AE395E" w:rsidRPr="00523EF3" w:rsidRDefault="00AE395E" w:rsidP="00523EF3">
            <w:pPr>
              <w:pStyle w:val="Default"/>
              <w:widowControl w:val="0"/>
              <w:spacing w:before="40" w:after="40"/>
              <w:ind w:firstLine="113"/>
              <w:jc w:val="both"/>
            </w:pPr>
            <w:r w:rsidRPr="00523EF3">
              <w:t xml:space="preserve">позивач або уповноважена ним особа – у разі подання судового рішення, що набрало законної сили та має наслідком зміну відомостей в Єдиному державному реєстрі юридичних осіб, фізичних осіб – підприємців та громадських формувань (далі – Єдиний державний реєстр), або про заборону вчинення реєстраційних дій в Єдиному державному реєстрі; </w:t>
            </w:r>
          </w:p>
          <w:p w:rsidR="00721A57" w:rsidRPr="00523EF3" w:rsidRDefault="00AE395E" w:rsidP="00523EF3">
            <w:pPr>
              <w:spacing w:before="40" w:after="40"/>
              <w:ind w:firstLine="113"/>
              <w:jc w:val="both"/>
              <w:rPr>
                <w:sz w:val="24"/>
                <w:szCs w:val="24"/>
              </w:rPr>
            </w:pPr>
            <w:r w:rsidRPr="00523EF3">
              <w:rPr>
                <w:sz w:val="24"/>
                <w:szCs w:val="24"/>
              </w:rPr>
              <w:t xml:space="preserve">особа, уповноважена органом управління корпоративними правами, </w:t>
            </w:r>
            <w:r w:rsidR="00523EF3" w:rsidRPr="00523EF3">
              <w:rPr>
                <w:sz w:val="24"/>
                <w:szCs w:val="24"/>
              </w:rPr>
              <w:t>–</w:t>
            </w:r>
            <w:r w:rsidRPr="00523EF3">
              <w:rPr>
                <w:sz w:val="24"/>
                <w:szCs w:val="24"/>
              </w:rPr>
              <w:t xml:space="preserve"> у разі подання документів для державної реєстрації змін до відомостей про склад учасників юридичної особи у зв’язку з примусовим відчуженням в умовах правового режиму воєнного стану частки у статутному капіталі юридичної особи </w:t>
            </w:r>
          </w:p>
        </w:tc>
      </w:tr>
      <w:tr w:rsidR="00721A57" w:rsidTr="00721A57">
        <w:tc>
          <w:tcPr>
            <w:tcW w:w="557" w:type="dxa"/>
          </w:tcPr>
          <w:p w:rsidR="00721A57" w:rsidRDefault="00721A57" w:rsidP="00721A57">
            <w:pPr>
              <w:spacing w:before="40" w:after="40"/>
              <w:jc w:val="center"/>
              <w:rPr>
                <w:sz w:val="24"/>
                <w:szCs w:val="24"/>
              </w:rPr>
            </w:pPr>
            <w:r>
              <w:rPr>
                <w:sz w:val="24"/>
                <w:szCs w:val="24"/>
              </w:rPr>
              <w:t>8</w:t>
            </w:r>
          </w:p>
        </w:tc>
        <w:tc>
          <w:tcPr>
            <w:tcW w:w="2268" w:type="dxa"/>
          </w:tcPr>
          <w:p w:rsidR="00721A57" w:rsidRPr="0032603F" w:rsidRDefault="00721A57" w:rsidP="00BE56EF">
            <w:pPr>
              <w:spacing w:before="40" w:after="40"/>
              <w:ind w:firstLine="170"/>
              <w:rPr>
                <w:sz w:val="24"/>
                <w:szCs w:val="24"/>
              </w:rPr>
            </w:pPr>
            <w:r w:rsidRPr="0032603F">
              <w:rPr>
                <w:sz w:val="24"/>
                <w:szCs w:val="24"/>
              </w:rPr>
              <w:t>Вичерпний перелік документів, необхідних для отримання адміністративної послуги</w:t>
            </w:r>
          </w:p>
        </w:tc>
        <w:tc>
          <w:tcPr>
            <w:tcW w:w="6804" w:type="dxa"/>
          </w:tcPr>
          <w:p w:rsidR="00AE395E" w:rsidRPr="00523EF3" w:rsidRDefault="00523EF3" w:rsidP="00523EF3">
            <w:pPr>
              <w:pStyle w:val="Default"/>
              <w:widowControl w:val="0"/>
              <w:spacing w:before="40" w:after="40"/>
              <w:ind w:firstLine="113"/>
              <w:jc w:val="both"/>
            </w:pPr>
            <w:r w:rsidRPr="00523EF3">
              <w:t xml:space="preserve">1. Для державної реєстрації змін до відомостей про юридичну особу, </w:t>
            </w:r>
            <w:r w:rsidR="00AE395E" w:rsidRPr="00523EF3">
              <w:t xml:space="preserve">що містяться в Єдиному державному реєстрі,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 </w:t>
            </w:r>
          </w:p>
          <w:p w:rsidR="00AE395E" w:rsidRPr="00523EF3" w:rsidRDefault="00AE395E" w:rsidP="00523EF3">
            <w:pPr>
              <w:pStyle w:val="Default"/>
              <w:widowControl w:val="0"/>
              <w:spacing w:before="40" w:after="40"/>
              <w:ind w:firstLine="113"/>
              <w:jc w:val="both"/>
            </w:pPr>
            <w:r w:rsidRPr="00523EF3">
              <w:t xml:space="preserve">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 </w:t>
            </w:r>
          </w:p>
          <w:p w:rsidR="00AE395E" w:rsidRPr="00523EF3" w:rsidRDefault="00AE395E" w:rsidP="00523EF3">
            <w:pPr>
              <w:pStyle w:val="Default"/>
              <w:widowControl w:val="0"/>
              <w:spacing w:before="40" w:after="40"/>
              <w:ind w:firstLine="113"/>
              <w:jc w:val="both"/>
            </w:pPr>
            <w:r w:rsidRPr="00523EF3">
              <w:t xml:space="preserve">примірник оригіналу (нотаріально засвідчена копія) рішення </w:t>
            </w:r>
            <w:r w:rsidRPr="00523EF3">
              <w:lastRenderedPageBreak/>
              <w:t xml:space="preserve">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 </w:t>
            </w:r>
          </w:p>
          <w:p w:rsidR="00AE395E" w:rsidRPr="00523EF3" w:rsidRDefault="00AE395E" w:rsidP="00523EF3">
            <w:pPr>
              <w:pStyle w:val="Default"/>
              <w:widowControl w:val="0"/>
              <w:spacing w:before="40" w:after="40"/>
              <w:ind w:firstLine="113"/>
              <w:jc w:val="both"/>
            </w:pPr>
            <w:r w:rsidRPr="00523EF3">
              <w:t xml:space="preserve">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 </w:t>
            </w:r>
          </w:p>
          <w:p w:rsidR="00AE395E" w:rsidRPr="00523EF3" w:rsidRDefault="00AE395E" w:rsidP="00523EF3">
            <w:pPr>
              <w:spacing w:before="40" w:after="40"/>
              <w:ind w:firstLine="113"/>
              <w:jc w:val="both"/>
              <w:rPr>
                <w:sz w:val="24"/>
                <w:szCs w:val="24"/>
              </w:rPr>
            </w:pPr>
            <w:r w:rsidRPr="00523EF3">
              <w:rPr>
                <w:sz w:val="24"/>
                <w:szCs w:val="24"/>
              </w:rPr>
              <w:t xml:space="preserve">рішення уповноваженого органу юридичної особи про передачу за 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відповідальністю, що перебуває у статусі резидента Дія Сіті відповідно до Закону України «Про стимулювання розвитку цифрової економіки в Україні» та передало повноваження виконавчого органу такого товариства юридичній особі; </w:t>
            </w:r>
          </w:p>
          <w:p w:rsidR="00AE395E" w:rsidRPr="00523EF3" w:rsidRDefault="00AE395E" w:rsidP="00523EF3">
            <w:pPr>
              <w:pStyle w:val="Default"/>
              <w:widowControl w:val="0"/>
              <w:spacing w:before="40" w:after="40"/>
              <w:ind w:firstLine="113"/>
              <w:jc w:val="both"/>
            </w:pPr>
            <w:r w:rsidRPr="00523EF3">
              <w:t xml:space="preserve">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 </w:t>
            </w:r>
          </w:p>
          <w:p w:rsidR="00AE395E" w:rsidRPr="00523EF3" w:rsidRDefault="00AE395E" w:rsidP="00523EF3">
            <w:pPr>
              <w:pStyle w:val="Default"/>
              <w:widowControl w:val="0"/>
              <w:spacing w:before="40" w:after="40"/>
              <w:ind w:firstLine="113"/>
              <w:jc w:val="both"/>
            </w:pPr>
            <w:r w:rsidRPr="00523EF3">
              <w:t xml:space="preserve">документ про сплату адміністративного збору, крім внесення змін до інформації про здійснення зв’язку з юридичною особою; </w:t>
            </w:r>
          </w:p>
          <w:p w:rsidR="00AE395E" w:rsidRPr="00523EF3" w:rsidRDefault="00AE395E" w:rsidP="00523EF3">
            <w:pPr>
              <w:pStyle w:val="Default"/>
              <w:widowControl w:val="0"/>
              <w:spacing w:before="40" w:after="40"/>
              <w:ind w:firstLine="113"/>
              <w:jc w:val="both"/>
            </w:pPr>
            <w:r w:rsidRPr="00523EF3">
              <w:t xml:space="preserve">установчий документ юридичної особи в новій редакції – у разі внесення змін, що містяться в установчому документі; </w:t>
            </w:r>
          </w:p>
          <w:p w:rsidR="00AE395E" w:rsidRPr="00523EF3" w:rsidRDefault="00AE395E" w:rsidP="00523EF3">
            <w:pPr>
              <w:pStyle w:val="Default"/>
              <w:widowControl w:val="0"/>
              <w:spacing w:before="40" w:after="40"/>
              <w:ind w:firstLine="113"/>
              <w:jc w:val="both"/>
            </w:pPr>
            <w:r w:rsidRPr="00523EF3">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AE395E" w:rsidRPr="00523EF3" w:rsidRDefault="00AE395E" w:rsidP="00523EF3">
            <w:pPr>
              <w:pStyle w:val="Default"/>
              <w:widowControl w:val="0"/>
              <w:spacing w:before="40" w:after="40"/>
              <w:ind w:firstLine="113"/>
              <w:jc w:val="both"/>
            </w:pPr>
            <w:r w:rsidRPr="00523EF3">
              <w:t xml:space="preserve">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 </w:t>
            </w:r>
          </w:p>
          <w:p w:rsidR="00AE395E" w:rsidRPr="00523EF3" w:rsidRDefault="00AE395E" w:rsidP="00523EF3">
            <w:pPr>
              <w:pStyle w:val="Default"/>
              <w:widowControl w:val="0"/>
              <w:spacing w:before="40" w:after="40"/>
              <w:ind w:firstLine="113"/>
              <w:jc w:val="both"/>
            </w:pPr>
            <w:r w:rsidRPr="00523EF3">
              <w:t xml:space="preserve">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w:t>
            </w:r>
            <w:r w:rsidRPr="00523EF3">
              <w:lastRenderedPageBreak/>
              <w:t xml:space="preserve">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 </w:t>
            </w:r>
          </w:p>
          <w:p w:rsidR="00AE395E" w:rsidRPr="00523EF3" w:rsidRDefault="00AE395E" w:rsidP="00523EF3">
            <w:pPr>
              <w:pStyle w:val="Default"/>
              <w:widowControl w:val="0"/>
              <w:spacing w:before="40" w:after="40"/>
              <w:ind w:firstLine="113"/>
              <w:jc w:val="both"/>
            </w:pPr>
            <w:r w:rsidRPr="00523EF3">
              <w:t xml:space="preserve">структура власності за формою та змістом, визначеними відповідно до законодавства – у разі державної реєстрації змін до відомостей про кінцевих бенефіціарних власників юридичної особи; </w:t>
            </w:r>
          </w:p>
          <w:p w:rsidR="00AE395E" w:rsidRPr="00523EF3" w:rsidRDefault="00AE395E" w:rsidP="00523EF3">
            <w:pPr>
              <w:spacing w:before="40" w:after="40"/>
              <w:ind w:firstLine="113"/>
              <w:jc w:val="both"/>
              <w:rPr>
                <w:sz w:val="24"/>
                <w:szCs w:val="24"/>
              </w:rPr>
            </w:pPr>
            <w:r w:rsidRPr="00523EF3">
              <w:rPr>
                <w:sz w:val="24"/>
                <w:szCs w:val="24"/>
              </w:rPr>
              <w:t xml:space="preserve">витяг, виписка чи інший документ з торговельного, банківського, судового реєстру тощо, що підтверджує реєстрацію юридичної особи </w:t>
            </w:r>
            <w:r w:rsidR="00523EF3" w:rsidRPr="00523EF3">
              <w:rPr>
                <w:sz w:val="24"/>
                <w:szCs w:val="24"/>
              </w:rPr>
              <w:t>–</w:t>
            </w:r>
            <w:r w:rsidRPr="00523EF3">
              <w:rPr>
                <w:sz w:val="24"/>
                <w:szCs w:val="24"/>
              </w:rPr>
              <w:t xml:space="preserve"> нерезидента в країні її місцезнаходження, якщо засновником юридичної особи є юридична особа – нерезидент – у разі державної реєстрації змін до відомостей про кінцевих бенефіціарних власників юридичної особи; </w:t>
            </w:r>
          </w:p>
          <w:p w:rsidR="00AE395E" w:rsidRPr="00523EF3" w:rsidRDefault="00AE395E" w:rsidP="00523EF3">
            <w:pPr>
              <w:spacing w:before="40" w:after="40"/>
              <w:ind w:firstLine="113"/>
              <w:jc w:val="both"/>
              <w:rPr>
                <w:sz w:val="24"/>
                <w:szCs w:val="24"/>
              </w:rPr>
            </w:pPr>
            <w:r w:rsidRPr="00523EF3">
              <w:rPr>
                <w:sz w:val="24"/>
                <w:szCs w:val="24"/>
              </w:rPr>
              <w:t xml:space="preserve">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w:t>
            </w:r>
            <w:r w:rsidR="00523EF3" w:rsidRPr="00523EF3">
              <w:rPr>
                <w:sz w:val="24"/>
                <w:szCs w:val="24"/>
              </w:rPr>
              <w:t>–</w:t>
            </w:r>
            <w:r w:rsidRPr="00523EF3">
              <w:rPr>
                <w:sz w:val="24"/>
                <w:szCs w:val="24"/>
              </w:rPr>
              <w:t xml:space="preserve"> для громадян України) – у разі державної реєстрації змін до відомостей про кінцевих бенефіціарних власників юридичної особи. </w:t>
            </w:r>
          </w:p>
          <w:p w:rsidR="00AE395E" w:rsidRPr="00523EF3" w:rsidRDefault="00AE395E" w:rsidP="00523EF3">
            <w:pPr>
              <w:spacing w:before="40" w:after="40"/>
              <w:ind w:firstLine="113"/>
              <w:jc w:val="both"/>
              <w:rPr>
                <w:sz w:val="24"/>
                <w:szCs w:val="24"/>
              </w:rPr>
            </w:pPr>
            <w:r w:rsidRPr="00523EF3">
              <w:rPr>
                <w:sz w:val="24"/>
                <w:szCs w:val="24"/>
              </w:rPr>
              <w:t xml:space="preserve">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 </w:t>
            </w:r>
          </w:p>
          <w:p w:rsidR="00AE395E" w:rsidRPr="00523EF3" w:rsidRDefault="00AE395E" w:rsidP="00523EF3">
            <w:pPr>
              <w:pStyle w:val="Default"/>
              <w:widowControl w:val="0"/>
              <w:spacing w:before="40" w:after="40"/>
              <w:ind w:firstLine="113"/>
              <w:jc w:val="both"/>
            </w:pPr>
            <w:r w:rsidRPr="00523EF3">
              <w:t xml:space="preserve">заява про державну реєстрацію змін до відомостей про юридичну особу, що містяться в Єдиному державному реєстрі; </w:t>
            </w:r>
          </w:p>
          <w:p w:rsidR="00AE395E" w:rsidRPr="00523EF3" w:rsidRDefault="00AE395E" w:rsidP="00523EF3">
            <w:pPr>
              <w:pStyle w:val="Default"/>
              <w:widowControl w:val="0"/>
              <w:spacing w:before="40" w:after="40"/>
              <w:ind w:firstLine="113"/>
              <w:jc w:val="both"/>
            </w:pPr>
            <w:r w:rsidRPr="00523EF3">
              <w:t xml:space="preserve">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 </w:t>
            </w:r>
          </w:p>
          <w:p w:rsidR="00AE395E" w:rsidRPr="00523EF3" w:rsidRDefault="00AE395E" w:rsidP="00523EF3">
            <w:pPr>
              <w:pStyle w:val="Default"/>
              <w:widowControl w:val="0"/>
              <w:spacing w:before="40" w:after="40"/>
              <w:ind w:firstLine="113"/>
              <w:jc w:val="both"/>
            </w:pPr>
            <w:r w:rsidRPr="00523EF3">
              <w:t xml:space="preserve">3. 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 </w:t>
            </w:r>
          </w:p>
          <w:p w:rsidR="00AE395E" w:rsidRPr="00523EF3" w:rsidRDefault="00AE395E" w:rsidP="00523EF3">
            <w:pPr>
              <w:pStyle w:val="Default"/>
              <w:widowControl w:val="0"/>
              <w:spacing w:before="40" w:after="40"/>
              <w:ind w:firstLine="113"/>
              <w:jc w:val="both"/>
            </w:pPr>
            <w:r w:rsidRPr="00523EF3">
              <w:t xml:space="preserve">заява про державну реєстрацію змін до відомостей про юридичну особу, що містяться в Єдиному державному реєстрі; </w:t>
            </w:r>
          </w:p>
          <w:p w:rsidR="00AE395E" w:rsidRPr="00523EF3" w:rsidRDefault="00AE395E" w:rsidP="00523EF3">
            <w:pPr>
              <w:pStyle w:val="Default"/>
              <w:widowControl w:val="0"/>
              <w:spacing w:before="40" w:after="40"/>
              <w:ind w:firstLine="113"/>
              <w:jc w:val="both"/>
            </w:pPr>
            <w:r w:rsidRPr="00523EF3">
              <w:t xml:space="preserve">документ про сплату адміністративного збору; </w:t>
            </w:r>
          </w:p>
          <w:p w:rsidR="00AE395E" w:rsidRPr="00523EF3" w:rsidRDefault="00AE395E" w:rsidP="00523EF3">
            <w:pPr>
              <w:pStyle w:val="Default"/>
              <w:widowControl w:val="0"/>
              <w:spacing w:before="40" w:after="40"/>
              <w:ind w:firstLine="113"/>
              <w:jc w:val="both"/>
            </w:pPr>
            <w:r w:rsidRPr="00523EF3">
              <w:t xml:space="preserve">один із таких відповідних документів: </w:t>
            </w:r>
          </w:p>
          <w:p w:rsidR="00AE395E" w:rsidRPr="00523EF3" w:rsidRDefault="00AE395E" w:rsidP="00523EF3">
            <w:pPr>
              <w:pStyle w:val="Default"/>
              <w:widowControl w:val="0"/>
              <w:spacing w:before="40" w:after="40"/>
              <w:ind w:firstLine="113"/>
              <w:jc w:val="both"/>
            </w:pPr>
            <w:r w:rsidRPr="00523EF3">
              <w:t xml:space="preserve">а) рішення загальних зборів учасників (рішення єдиного учасника) товариства про визначення розміру статутного капіталу та розмірів часток учасників; </w:t>
            </w:r>
          </w:p>
          <w:p w:rsidR="00AE395E" w:rsidRPr="00523EF3" w:rsidRDefault="00AE395E" w:rsidP="00523EF3">
            <w:pPr>
              <w:pStyle w:val="Default"/>
              <w:widowControl w:val="0"/>
              <w:spacing w:before="40" w:after="40"/>
              <w:ind w:firstLine="113"/>
              <w:jc w:val="both"/>
            </w:pPr>
            <w:r w:rsidRPr="00523EF3">
              <w:t xml:space="preserve">б) рішення загальних зборів учасників товариства про виключення учасника з товариства; </w:t>
            </w:r>
          </w:p>
          <w:p w:rsidR="00AE395E" w:rsidRPr="00523EF3" w:rsidRDefault="00AE395E" w:rsidP="00523EF3">
            <w:pPr>
              <w:pStyle w:val="Default"/>
              <w:widowControl w:val="0"/>
              <w:spacing w:before="40" w:after="40"/>
              <w:ind w:firstLine="113"/>
              <w:jc w:val="both"/>
            </w:pPr>
            <w:r w:rsidRPr="00523EF3">
              <w:t xml:space="preserve">в) заява про вступ до товариства; </w:t>
            </w:r>
          </w:p>
          <w:p w:rsidR="00AE395E" w:rsidRPr="00523EF3" w:rsidRDefault="00AE395E" w:rsidP="00523EF3">
            <w:pPr>
              <w:pStyle w:val="Default"/>
              <w:widowControl w:val="0"/>
              <w:spacing w:before="40" w:after="40"/>
              <w:ind w:firstLine="113"/>
              <w:jc w:val="both"/>
            </w:pPr>
            <w:r w:rsidRPr="00523EF3">
              <w:t xml:space="preserve">г) заява про вихід з товариства; </w:t>
            </w:r>
          </w:p>
          <w:p w:rsidR="00AE395E" w:rsidRPr="00523EF3" w:rsidRDefault="00AE395E" w:rsidP="00523EF3">
            <w:pPr>
              <w:pStyle w:val="Default"/>
              <w:widowControl w:val="0"/>
              <w:spacing w:before="40" w:after="40"/>
              <w:ind w:firstLine="113"/>
              <w:jc w:val="both"/>
            </w:pPr>
            <w:r w:rsidRPr="00523EF3">
              <w:t xml:space="preserve">ґ) акт приймання – передачі частки (частини частки) у статутному капіталі товариства; </w:t>
            </w:r>
          </w:p>
          <w:p w:rsidR="00AE395E" w:rsidRPr="00523EF3" w:rsidRDefault="00AE395E" w:rsidP="00523EF3">
            <w:pPr>
              <w:pStyle w:val="Default"/>
              <w:widowControl w:val="0"/>
              <w:spacing w:before="40" w:after="40"/>
              <w:ind w:firstLine="113"/>
              <w:jc w:val="both"/>
            </w:pPr>
            <w:r w:rsidRPr="00523EF3">
              <w:t xml:space="preserve">д) судове рішення, що набрало законної сили, про визначення </w:t>
            </w:r>
            <w:r w:rsidRPr="00523EF3">
              <w:lastRenderedPageBreak/>
              <w:t xml:space="preserve">розміру статутного капіталу товариства та розмірів часток учасників у такому товаристві; </w:t>
            </w:r>
          </w:p>
          <w:p w:rsidR="00AE395E" w:rsidRPr="00523EF3" w:rsidRDefault="00AE395E" w:rsidP="00523EF3">
            <w:pPr>
              <w:pStyle w:val="Default"/>
              <w:widowControl w:val="0"/>
              <w:spacing w:before="40" w:after="40"/>
              <w:ind w:firstLine="113"/>
              <w:jc w:val="both"/>
            </w:pPr>
            <w:r w:rsidRPr="00523EF3">
              <w:t xml:space="preserve">е) судове рішення, що набрало законної сили, про стягнення (витребування з володіння) з відповідача частки (частини частки) у статутному капіталі товариства; </w:t>
            </w:r>
          </w:p>
          <w:p w:rsidR="00AE395E" w:rsidRPr="00523EF3" w:rsidRDefault="00AE395E" w:rsidP="00523EF3">
            <w:pPr>
              <w:pStyle w:val="Default"/>
              <w:widowControl w:val="0"/>
              <w:spacing w:before="40" w:after="40"/>
              <w:ind w:firstLine="113"/>
              <w:jc w:val="both"/>
            </w:pPr>
            <w:r w:rsidRPr="00523EF3">
              <w:t xml:space="preserve">структура власності за формою та змістом, визначеними відповідно до законодавства. </w:t>
            </w:r>
          </w:p>
          <w:p w:rsidR="00AE395E" w:rsidRPr="00523EF3" w:rsidRDefault="00AE395E" w:rsidP="00523EF3">
            <w:pPr>
              <w:pStyle w:val="Default"/>
              <w:widowControl w:val="0"/>
              <w:spacing w:before="40" w:after="40"/>
              <w:ind w:firstLine="113"/>
              <w:jc w:val="both"/>
            </w:pPr>
            <w:r w:rsidRPr="00523EF3">
              <w:t xml:space="preserve">Якщо документи подаються особисто, заявник пред’являє документ, що відповідно до закону посвідчує особу. </w:t>
            </w:r>
          </w:p>
          <w:p w:rsidR="00AE395E" w:rsidRPr="00523EF3" w:rsidRDefault="00AE395E" w:rsidP="00523EF3">
            <w:pPr>
              <w:pStyle w:val="Default"/>
              <w:widowControl w:val="0"/>
              <w:spacing w:before="40" w:after="40"/>
              <w:ind w:firstLine="113"/>
              <w:jc w:val="both"/>
            </w:pPr>
            <w:r w:rsidRPr="00523EF3">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w:t>
            </w:r>
          </w:p>
          <w:p w:rsidR="00AE395E" w:rsidRPr="00523EF3" w:rsidRDefault="00AE395E" w:rsidP="00523EF3">
            <w:pPr>
              <w:pStyle w:val="Default"/>
              <w:widowControl w:val="0"/>
              <w:spacing w:before="40" w:after="40"/>
              <w:ind w:firstLine="113"/>
              <w:jc w:val="both"/>
            </w:pPr>
            <w:r w:rsidRPr="00523EF3">
              <w:t xml:space="preserve">Для цілей проведення реєстраційних дій документом, що засвідчує повноваження представника, може бути: </w:t>
            </w:r>
          </w:p>
          <w:p w:rsidR="00AE395E" w:rsidRPr="00523EF3" w:rsidRDefault="00AE395E" w:rsidP="00523EF3">
            <w:pPr>
              <w:pStyle w:val="Default"/>
              <w:widowControl w:val="0"/>
              <w:spacing w:before="40" w:after="40"/>
              <w:ind w:firstLine="113"/>
              <w:jc w:val="both"/>
            </w:pPr>
            <w:r w:rsidRPr="00523EF3">
              <w:t xml:space="preserve">1) документ, що підтверджує повноваження законного представника особи; </w:t>
            </w:r>
          </w:p>
          <w:p w:rsidR="00AE395E" w:rsidRPr="00523EF3" w:rsidRDefault="00AE395E" w:rsidP="00523EF3">
            <w:pPr>
              <w:pStyle w:val="Default"/>
              <w:widowControl w:val="0"/>
              <w:spacing w:before="40" w:after="40"/>
              <w:ind w:firstLine="113"/>
              <w:jc w:val="both"/>
            </w:pPr>
            <w:r w:rsidRPr="00523EF3">
              <w:t xml:space="preserve">2) нотаріально посвідчена довіреність (крім проведення реєстраційних дій щодо державного органу, органу місцевого самоврядування); </w:t>
            </w:r>
          </w:p>
          <w:p w:rsidR="00AE395E" w:rsidRPr="00523EF3" w:rsidRDefault="00AE395E" w:rsidP="00523EF3">
            <w:pPr>
              <w:pStyle w:val="Default"/>
              <w:widowControl w:val="0"/>
              <w:spacing w:before="40" w:after="40"/>
              <w:ind w:firstLine="113"/>
              <w:jc w:val="both"/>
            </w:pPr>
            <w:r w:rsidRPr="00523EF3">
              <w:t xml:space="preserve">3) довіреність, видана відповідно до законодавства іноземної держави; </w:t>
            </w:r>
          </w:p>
          <w:p w:rsidR="00721A57" w:rsidRPr="00523EF3" w:rsidRDefault="00AE395E" w:rsidP="00523EF3">
            <w:pPr>
              <w:spacing w:before="40" w:after="40"/>
              <w:ind w:firstLine="113"/>
              <w:jc w:val="both"/>
              <w:rPr>
                <w:sz w:val="24"/>
                <w:szCs w:val="24"/>
              </w:rPr>
            </w:pPr>
            <w:r w:rsidRPr="00523EF3">
              <w:rPr>
                <w:sz w:val="24"/>
                <w:szCs w:val="24"/>
              </w:rPr>
              <w:t xml:space="preserve">4)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 </w:t>
            </w:r>
          </w:p>
        </w:tc>
      </w:tr>
      <w:tr w:rsidR="00721A57" w:rsidTr="00721A57">
        <w:tc>
          <w:tcPr>
            <w:tcW w:w="557" w:type="dxa"/>
          </w:tcPr>
          <w:p w:rsidR="00721A57" w:rsidRDefault="00721A57" w:rsidP="00721A57">
            <w:pPr>
              <w:spacing w:before="40" w:after="40"/>
              <w:jc w:val="center"/>
              <w:rPr>
                <w:sz w:val="24"/>
                <w:szCs w:val="24"/>
              </w:rPr>
            </w:pPr>
            <w:r>
              <w:rPr>
                <w:sz w:val="24"/>
                <w:szCs w:val="24"/>
              </w:rPr>
              <w:lastRenderedPageBreak/>
              <w:t>9</w:t>
            </w:r>
          </w:p>
        </w:tc>
        <w:tc>
          <w:tcPr>
            <w:tcW w:w="2268" w:type="dxa"/>
          </w:tcPr>
          <w:p w:rsidR="00721A57" w:rsidRPr="0032603F" w:rsidRDefault="00721A57" w:rsidP="00BE56EF">
            <w:pPr>
              <w:spacing w:before="40" w:after="40"/>
              <w:ind w:firstLine="170"/>
              <w:rPr>
                <w:sz w:val="24"/>
                <w:szCs w:val="24"/>
              </w:rPr>
            </w:pPr>
            <w:r w:rsidRPr="0032603F">
              <w:rPr>
                <w:sz w:val="24"/>
                <w:szCs w:val="24"/>
              </w:rPr>
              <w:t>Спосіб подання документів, необхідних для отримання адміністративної послуги</w:t>
            </w:r>
          </w:p>
        </w:tc>
        <w:tc>
          <w:tcPr>
            <w:tcW w:w="6804" w:type="dxa"/>
          </w:tcPr>
          <w:p w:rsidR="00AE395E" w:rsidRPr="00523EF3" w:rsidRDefault="00AE395E" w:rsidP="00523EF3">
            <w:pPr>
              <w:pStyle w:val="Default"/>
              <w:widowControl w:val="0"/>
              <w:spacing w:before="40" w:after="40"/>
              <w:ind w:firstLine="113"/>
              <w:jc w:val="both"/>
            </w:pPr>
            <w:r w:rsidRPr="00523EF3">
              <w:t xml:space="preserve">1. У паперовій формі документи подаються заявником особисто або поштовим відправленням. </w:t>
            </w:r>
          </w:p>
          <w:p w:rsidR="00721A57" w:rsidRPr="00523EF3" w:rsidRDefault="00AE395E" w:rsidP="00523EF3">
            <w:pPr>
              <w:spacing w:before="40" w:after="40"/>
              <w:ind w:firstLine="113"/>
              <w:jc w:val="both"/>
              <w:rPr>
                <w:sz w:val="24"/>
                <w:szCs w:val="24"/>
              </w:rPr>
            </w:pPr>
            <w:r w:rsidRPr="00523EF3">
              <w:rPr>
                <w:sz w:val="24"/>
                <w:szCs w:val="24"/>
              </w:rPr>
              <w:t xml:space="preserve">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 ** </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32603F" w:rsidRDefault="00721A57" w:rsidP="00BE56EF">
            <w:pPr>
              <w:spacing w:before="40" w:after="40"/>
              <w:ind w:firstLine="170"/>
              <w:rPr>
                <w:sz w:val="24"/>
                <w:szCs w:val="24"/>
              </w:rPr>
            </w:pPr>
            <w:r w:rsidRPr="0032603F">
              <w:rPr>
                <w:sz w:val="24"/>
                <w:szCs w:val="24"/>
              </w:rPr>
              <w:t>Платність (безоплатність) надання адміністративної послуги</w:t>
            </w:r>
          </w:p>
        </w:tc>
        <w:tc>
          <w:tcPr>
            <w:tcW w:w="6804" w:type="dxa"/>
          </w:tcPr>
          <w:p w:rsidR="00AE395E" w:rsidRPr="00523EF3" w:rsidRDefault="00AE395E" w:rsidP="00523EF3">
            <w:pPr>
              <w:pStyle w:val="Default"/>
              <w:widowControl w:val="0"/>
              <w:spacing w:before="40" w:after="40"/>
              <w:ind w:firstLine="113"/>
              <w:jc w:val="both"/>
            </w:pPr>
            <w:r w:rsidRPr="00523EF3">
              <w:t xml:space="preserve">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 Розмір адміністративного збору за надсилання виписки з Єдиного державного реєстру заявнику, товариству та учасникам відповідного товариства збільшується на добуток 0,01 прожиткового мінімуму для працездатних осіб та кількості таких осіб. </w:t>
            </w:r>
          </w:p>
          <w:p w:rsidR="00AE395E" w:rsidRPr="00523EF3" w:rsidRDefault="00AE395E" w:rsidP="00523EF3">
            <w:pPr>
              <w:pStyle w:val="Default"/>
              <w:widowControl w:val="0"/>
              <w:spacing w:before="40" w:after="40"/>
              <w:ind w:firstLine="113"/>
              <w:jc w:val="both"/>
            </w:pPr>
            <w:r w:rsidRPr="00523EF3">
              <w:t xml:space="preserve">За державну реєстрацію змін до відомостей про благодійну організацію, що містяться в Єдиному державному реєстрі, справляється адміністративний збір у розмірі 0,1 прожиткового мінімуму для працездатних осіб. </w:t>
            </w:r>
          </w:p>
          <w:p w:rsidR="00AE395E" w:rsidRPr="00523EF3" w:rsidRDefault="00AE395E" w:rsidP="00523EF3">
            <w:pPr>
              <w:pStyle w:val="Default"/>
              <w:widowControl w:val="0"/>
              <w:spacing w:before="40" w:after="40"/>
              <w:ind w:firstLine="113"/>
              <w:jc w:val="both"/>
            </w:pPr>
            <w:r w:rsidRPr="00523EF3">
              <w:lastRenderedPageBreak/>
              <w:t xml:space="preserve">За державну реєстрацію на підставі документів, поданих в електронній формі, – 75 відсотків адміністративного збору. </w:t>
            </w:r>
          </w:p>
          <w:p w:rsidR="00AE395E" w:rsidRPr="00523EF3" w:rsidRDefault="00AE395E" w:rsidP="00523EF3">
            <w:pPr>
              <w:pStyle w:val="Default"/>
              <w:widowControl w:val="0"/>
              <w:spacing w:before="40" w:after="40"/>
              <w:ind w:firstLine="113"/>
              <w:jc w:val="both"/>
            </w:pPr>
            <w:r w:rsidRPr="00523EF3">
              <w:t xml:space="preserve">Державна реєстрація може проводитися у скорочені строки, крім випадку, передбаченого абзацом першим частини третьої статті 4 Закону України «Про державну реєстрацію юридичних осіб, фізичних осіб – підприємців та громадських формувань». </w:t>
            </w:r>
          </w:p>
          <w:p w:rsidR="00AE395E" w:rsidRPr="00523EF3" w:rsidRDefault="00AE395E" w:rsidP="00523EF3">
            <w:pPr>
              <w:pStyle w:val="Default"/>
              <w:widowControl w:val="0"/>
              <w:spacing w:before="40" w:after="40"/>
              <w:ind w:firstLine="113"/>
              <w:jc w:val="both"/>
            </w:pPr>
            <w:r w:rsidRPr="00523EF3">
              <w:t xml:space="preserve">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 </w:t>
            </w:r>
          </w:p>
          <w:p w:rsidR="00AE395E" w:rsidRPr="00523EF3" w:rsidRDefault="00AE395E" w:rsidP="00523EF3">
            <w:pPr>
              <w:pStyle w:val="Default"/>
              <w:widowControl w:val="0"/>
              <w:spacing w:before="40" w:after="40"/>
              <w:ind w:firstLine="113"/>
              <w:jc w:val="both"/>
            </w:pPr>
            <w:r w:rsidRPr="00523EF3">
              <w:t xml:space="preserve">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 </w:t>
            </w:r>
          </w:p>
          <w:p w:rsidR="00AE395E" w:rsidRPr="00523EF3" w:rsidRDefault="00AE395E" w:rsidP="00523EF3">
            <w:pPr>
              <w:pStyle w:val="Default"/>
              <w:widowControl w:val="0"/>
              <w:spacing w:before="40" w:after="40"/>
              <w:ind w:firstLine="113"/>
              <w:jc w:val="both"/>
            </w:pPr>
            <w:r w:rsidRPr="00523EF3">
              <w:t xml:space="preserve">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 </w:t>
            </w:r>
          </w:p>
          <w:p w:rsidR="00AE395E" w:rsidRPr="00523EF3" w:rsidRDefault="00AE395E" w:rsidP="00523EF3">
            <w:pPr>
              <w:pStyle w:val="Default"/>
              <w:widowControl w:val="0"/>
              <w:spacing w:before="40" w:after="40"/>
              <w:ind w:firstLine="113"/>
              <w:jc w:val="both"/>
            </w:pPr>
            <w:r w:rsidRPr="00523EF3">
              <w:t xml:space="preserve">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 </w:t>
            </w:r>
          </w:p>
          <w:p w:rsidR="00AE395E" w:rsidRPr="00523EF3" w:rsidRDefault="00AE395E" w:rsidP="00523EF3">
            <w:pPr>
              <w:pStyle w:val="Default"/>
              <w:widowControl w:val="0"/>
              <w:spacing w:before="40" w:after="40"/>
              <w:ind w:firstLine="113"/>
              <w:jc w:val="both"/>
            </w:pPr>
            <w:r w:rsidRPr="00523EF3">
              <w:t xml:space="preserve">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 </w:t>
            </w:r>
          </w:p>
          <w:p w:rsidR="00721A57" w:rsidRPr="00523EF3" w:rsidRDefault="00AE395E" w:rsidP="00523EF3">
            <w:pPr>
              <w:spacing w:before="40" w:after="40"/>
              <w:ind w:firstLine="113"/>
              <w:jc w:val="both"/>
              <w:rPr>
                <w:sz w:val="24"/>
                <w:szCs w:val="24"/>
              </w:rPr>
            </w:pPr>
            <w:r w:rsidRPr="00523EF3">
              <w:rPr>
                <w:sz w:val="24"/>
                <w:szCs w:val="24"/>
              </w:rPr>
              <w:t xml:space="preserve">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 </w:t>
            </w:r>
          </w:p>
        </w:tc>
      </w:tr>
      <w:tr w:rsidR="00721A57" w:rsidTr="00721A57">
        <w:tc>
          <w:tcPr>
            <w:tcW w:w="557" w:type="dxa"/>
          </w:tcPr>
          <w:p w:rsidR="00721A57" w:rsidRDefault="00721A57" w:rsidP="00721A57">
            <w:pPr>
              <w:spacing w:before="40" w:after="40"/>
              <w:jc w:val="center"/>
              <w:rPr>
                <w:sz w:val="24"/>
                <w:szCs w:val="24"/>
              </w:rPr>
            </w:pPr>
            <w:r>
              <w:rPr>
                <w:sz w:val="24"/>
                <w:szCs w:val="24"/>
              </w:rPr>
              <w:lastRenderedPageBreak/>
              <w:t>11</w:t>
            </w:r>
          </w:p>
        </w:tc>
        <w:tc>
          <w:tcPr>
            <w:tcW w:w="2268" w:type="dxa"/>
          </w:tcPr>
          <w:p w:rsidR="00721A57" w:rsidRPr="0032603F" w:rsidRDefault="00721A57" w:rsidP="00BE56EF">
            <w:pPr>
              <w:spacing w:before="40" w:after="40"/>
              <w:ind w:firstLine="170"/>
              <w:rPr>
                <w:sz w:val="24"/>
                <w:szCs w:val="24"/>
              </w:rPr>
            </w:pPr>
            <w:r w:rsidRPr="0032603F">
              <w:rPr>
                <w:sz w:val="24"/>
                <w:szCs w:val="24"/>
              </w:rPr>
              <w:t>Строк надання адміністративної послуги</w:t>
            </w:r>
          </w:p>
        </w:tc>
        <w:tc>
          <w:tcPr>
            <w:tcW w:w="6804" w:type="dxa"/>
          </w:tcPr>
          <w:p w:rsidR="00AE395E" w:rsidRPr="00523EF3" w:rsidRDefault="00AE395E" w:rsidP="00523EF3">
            <w:pPr>
              <w:pStyle w:val="Default"/>
              <w:widowControl w:val="0"/>
              <w:spacing w:before="40" w:after="40"/>
              <w:ind w:firstLine="113"/>
              <w:jc w:val="both"/>
            </w:pPr>
            <w:r w:rsidRPr="00523EF3">
              <w:t xml:space="preserve">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 </w:t>
            </w:r>
          </w:p>
          <w:p w:rsidR="00721A57" w:rsidRPr="00523EF3" w:rsidRDefault="00AE395E" w:rsidP="00523EF3">
            <w:pPr>
              <w:spacing w:before="40" w:after="40"/>
              <w:ind w:firstLine="113"/>
              <w:jc w:val="both"/>
              <w:rPr>
                <w:sz w:val="24"/>
                <w:szCs w:val="24"/>
              </w:rPr>
            </w:pPr>
            <w:r w:rsidRPr="00523EF3">
              <w:rPr>
                <w:sz w:val="24"/>
                <w:szCs w:val="24"/>
              </w:rPr>
              <w:t>Державна реєстрація проводиться за відсутності підстав для відмови у державній реєстрації відразу після вчинення нотаріусом посвідчувального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абзацом першим частини третьої статті 4 Закону України «Про державну реєстрацію юридичних осіб, фізичних осіб – підприємців та громадських формувань». 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tc>
      </w:tr>
      <w:tr w:rsidR="00721A57" w:rsidTr="00721A57">
        <w:tc>
          <w:tcPr>
            <w:tcW w:w="557" w:type="dxa"/>
          </w:tcPr>
          <w:p w:rsidR="00721A57" w:rsidRDefault="00721A57" w:rsidP="00721A57">
            <w:pPr>
              <w:spacing w:before="40" w:after="40"/>
              <w:jc w:val="center"/>
              <w:rPr>
                <w:sz w:val="24"/>
                <w:szCs w:val="24"/>
              </w:rPr>
            </w:pPr>
            <w:r>
              <w:rPr>
                <w:sz w:val="24"/>
                <w:szCs w:val="24"/>
              </w:rPr>
              <w:t>12</w:t>
            </w:r>
          </w:p>
        </w:tc>
        <w:tc>
          <w:tcPr>
            <w:tcW w:w="2268" w:type="dxa"/>
          </w:tcPr>
          <w:p w:rsidR="00721A57" w:rsidRPr="0032603F" w:rsidRDefault="00721A57" w:rsidP="00BE56EF">
            <w:pPr>
              <w:spacing w:before="40" w:after="40"/>
              <w:ind w:firstLine="170"/>
              <w:rPr>
                <w:sz w:val="24"/>
                <w:szCs w:val="24"/>
              </w:rPr>
            </w:pPr>
            <w:r w:rsidRPr="0032603F">
              <w:rPr>
                <w:sz w:val="24"/>
                <w:szCs w:val="24"/>
              </w:rPr>
              <w:t>Перелік підстав для відмови у державній реєстрації</w:t>
            </w:r>
          </w:p>
        </w:tc>
        <w:tc>
          <w:tcPr>
            <w:tcW w:w="6804" w:type="dxa"/>
          </w:tcPr>
          <w:p w:rsidR="00AE395E" w:rsidRPr="00523EF3" w:rsidRDefault="00AE395E" w:rsidP="00523EF3">
            <w:pPr>
              <w:pStyle w:val="Default"/>
              <w:widowControl w:val="0"/>
              <w:spacing w:before="40" w:after="40"/>
              <w:ind w:firstLine="113"/>
              <w:jc w:val="both"/>
            </w:pPr>
            <w:r w:rsidRPr="00523EF3">
              <w:t xml:space="preserve">Документи подано особою, яка не має на це повноважень; </w:t>
            </w:r>
          </w:p>
          <w:p w:rsidR="00AE395E" w:rsidRPr="00523EF3" w:rsidRDefault="00AE395E" w:rsidP="00523EF3">
            <w:pPr>
              <w:pStyle w:val="Default"/>
              <w:widowControl w:val="0"/>
              <w:spacing w:before="40" w:after="40"/>
              <w:ind w:firstLine="113"/>
              <w:jc w:val="both"/>
            </w:pPr>
            <w:r w:rsidRPr="00523EF3">
              <w:t xml:space="preserve">у Єдиному державному реєстрі містяться відомості про судове рішення щодо заборони проведення реєстраційної дії; </w:t>
            </w:r>
          </w:p>
          <w:p w:rsidR="00AE395E" w:rsidRPr="00523EF3" w:rsidRDefault="00AE395E" w:rsidP="00523EF3">
            <w:pPr>
              <w:pStyle w:val="Default"/>
              <w:widowControl w:val="0"/>
              <w:spacing w:before="40" w:after="40"/>
              <w:ind w:firstLine="113"/>
              <w:jc w:val="both"/>
            </w:pPr>
            <w:r w:rsidRPr="00523EF3">
              <w:t xml:space="preserve">у Державному реєстрі обтяжень рухомого майна містяться відомості про обтяження корпоративних прав – у разі державної реєстрації змін до відомостей про юридичну особу, що містяться </w:t>
            </w:r>
            <w:r w:rsidRPr="00523EF3">
              <w:lastRenderedPageBreak/>
              <w:t xml:space="preserve">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w:t>
            </w:r>
          </w:p>
          <w:p w:rsidR="00AE395E" w:rsidRPr="00523EF3" w:rsidRDefault="00AE395E" w:rsidP="00523EF3">
            <w:pPr>
              <w:pStyle w:val="Default"/>
              <w:widowControl w:val="0"/>
              <w:spacing w:before="40" w:after="40"/>
              <w:ind w:firstLine="113"/>
              <w:jc w:val="both"/>
            </w:pPr>
            <w:r w:rsidRPr="00523EF3">
              <w:t xml:space="preserve">заяву про державну реєстрацію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місцевого самоврядування); </w:t>
            </w:r>
          </w:p>
          <w:p w:rsidR="00AE395E" w:rsidRPr="00523EF3" w:rsidRDefault="00AE395E" w:rsidP="00523EF3">
            <w:pPr>
              <w:pStyle w:val="Default"/>
              <w:widowControl w:val="0"/>
              <w:spacing w:before="40" w:after="40"/>
              <w:ind w:firstLine="113"/>
              <w:jc w:val="both"/>
            </w:pPr>
            <w:r w:rsidRPr="00523EF3">
              <w:t xml:space="preserve">документи подані до неналежного суб’єкта державної реєстрації; </w:t>
            </w:r>
          </w:p>
          <w:p w:rsidR="00AE395E" w:rsidRPr="00523EF3" w:rsidRDefault="00AE395E" w:rsidP="00523EF3">
            <w:pPr>
              <w:pStyle w:val="Default"/>
              <w:widowControl w:val="0"/>
              <w:spacing w:before="40" w:after="40"/>
              <w:ind w:firstLine="113"/>
              <w:jc w:val="both"/>
            </w:pPr>
            <w:r w:rsidRPr="00523EF3">
              <w:t xml:space="preserve">встановлення факту застосування санкцій відповідно до Закону України «Про санкції», які унеможливлюють проведення державної реєстрації; </w:t>
            </w:r>
          </w:p>
          <w:p w:rsidR="00AE395E" w:rsidRPr="00523EF3" w:rsidRDefault="00AE395E" w:rsidP="00523EF3">
            <w:pPr>
              <w:pStyle w:val="Default"/>
              <w:widowControl w:val="0"/>
              <w:spacing w:before="40" w:after="40"/>
              <w:ind w:firstLine="113"/>
              <w:jc w:val="both"/>
            </w:pPr>
            <w:r w:rsidRPr="00523EF3">
              <w:t xml:space="preserve">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 </w:t>
            </w:r>
          </w:p>
          <w:p w:rsidR="00AE395E" w:rsidRPr="00523EF3" w:rsidRDefault="00AE395E" w:rsidP="00523EF3">
            <w:pPr>
              <w:pStyle w:val="Default"/>
              <w:widowControl w:val="0"/>
              <w:spacing w:before="40" w:after="40"/>
              <w:ind w:firstLine="113"/>
              <w:jc w:val="both"/>
            </w:pPr>
            <w:r w:rsidRPr="00523EF3">
              <w:t xml:space="preserve">документи суперечать вимогам Конституції та законів України; </w:t>
            </w:r>
          </w:p>
          <w:p w:rsidR="00AE395E" w:rsidRPr="00523EF3" w:rsidRDefault="00AE395E" w:rsidP="00523EF3">
            <w:pPr>
              <w:pStyle w:val="Default"/>
              <w:widowControl w:val="0"/>
              <w:spacing w:before="40" w:after="40"/>
              <w:ind w:firstLine="113"/>
              <w:jc w:val="both"/>
            </w:pPr>
            <w:r w:rsidRPr="00523EF3">
              <w:t xml:space="preserve">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 </w:t>
            </w:r>
          </w:p>
          <w:p w:rsidR="00AE395E" w:rsidRPr="00523EF3" w:rsidRDefault="00AE395E" w:rsidP="00523EF3">
            <w:pPr>
              <w:pStyle w:val="Default"/>
              <w:widowControl w:val="0"/>
              <w:spacing w:before="40" w:after="40"/>
              <w:ind w:firstLine="113"/>
              <w:jc w:val="both"/>
            </w:pPr>
            <w:r w:rsidRPr="00523EF3">
              <w:t xml:space="preserve">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 </w:t>
            </w:r>
          </w:p>
          <w:p w:rsidR="00AE395E" w:rsidRPr="00523EF3" w:rsidRDefault="00AE395E" w:rsidP="00523EF3">
            <w:pPr>
              <w:pStyle w:val="Default"/>
              <w:widowControl w:val="0"/>
              <w:spacing w:before="40" w:after="40"/>
              <w:ind w:firstLine="113"/>
              <w:jc w:val="both"/>
            </w:pPr>
            <w:r w:rsidRPr="00523EF3">
              <w:t xml:space="preserve">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 </w:t>
            </w:r>
          </w:p>
          <w:p w:rsidR="00AE395E" w:rsidRPr="00523EF3" w:rsidRDefault="00AE395E" w:rsidP="00523EF3">
            <w:pPr>
              <w:spacing w:before="40" w:after="40"/>
              <w:ind w:firstLine="113"/>
              <w:jc w:val="both"/>
              <w:rPr>
                <w:sz w:val="24"/>
                <w:szCs w:val="24"/>
              </w:rPr>
            </w:pPr>
            <w:r w:rsidRPr="00523EF3">
              <w:rPr>
                <w:sz w:val="24"/>
                <w:szCs w:val="24"/>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rsidR="00AE395E" w:rsidRPr="00523EF3" w:rsidRDefault="00AE395E" w:rsidP="00523EF3">
            <w:pPr>
              <w:pStyle w:val="Default"/>
              <w:widowControl w:val="0"/>
              <w:spacing w:before="40" w:after="40"/>
              <w:ind w:firstLine="113"/>
              <w:jc w:val="both"/>
            </w:pPr>
            <w:r w:rsidRPr="00523EF3">
              <w:t xml:space="preserve">невідповідність відомостей, зазначених у документах, поданих для державної реєстрації, відомостям, що містяться в Єдиному </w:t>
            </w:r>
            <w:r w:rsidRPr="00523EF3">
              <w:lastRenderedPageBreak/>
              <w:t xml:space="preserve">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rsidR="00AE395E" w:rsidRPr="00523EF3" w:rsidRDefault="00AE395E" w:rsidP="00523EF3">
            <w:pPr>
              <w:pStyle w:val="Default"/>
              <w:widowControl w:val="0"/>
              <w:spacing w:before="40" w:after="40"/>
              <w:ind w:firstLine="113"/>
              <w:jc w:val="both"/>
            </w:pPr>
            <w:r w:rsidRPr="00523EF3">
              <w:t xml:space="preserve">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 </w:t>
            </w:r>
          </w:p>
          <w:p w:rsidR="00AE395E" w:rsidRPr="00523EF3" w:rsidRDefault="00AE395E" w:rsidP="00523EF3">
            <w:pPr>
              <w:pStyle w:val="Default"/>
              <w:widowControl w:val="0"/>
              <w:spacing w:before="40" w:after="40"/>
              <w:ind w:firstLine="113"/>
              <w:jc w:val="both"/>
            </w:pPr>
            <w:r w:rsidRPr="00523EF3">
              <w:t xml:space="preserve">статут товариства поданий зі змінами, прийнятими без врахування голосів, які припадають на частку померлого учасника товариства; </w:t>
            </w:r>
          </w:p>
          <w:p w:rsidR="00721A57" w:rsidRPr="00523EF3" w:rsidRDefault="00AE395E" w:rsidP="00523EF3">
            <w:pPr>
              <w:spacing w:before="40" w:after="40"/>
              <w:ind w:firstLine="113"/>
              <w:jc w:val="both"/>
              <w:rPr>
                <w:sz w:val="24"/>
                <w:szCs w:val="24"/>
              </w:rPr>
            </w:pPr>
            <w:r w:rsidRPr="00523EF3">
              <w:rPr>
                <w:sz w:val="24"/>
                <w:szCs w:val="24"/>
              </w:rPr>
              <w:t xml:space="preserve">заяву про державну реєстрацію змін до відомостей про юридичну особу, що містяться в Єдиному державному реєстрі, подано із зазначенням кінцевого бенефіціарного власника, який на день подання заяви згідно з відомостями реєстрів помер </w:t>
            </w:r>
          </w:p>
        </w:tc>
      </w:tr>
      <w:tr w:rsidR="00721A57" w:rsidTr="00721A57">
        <w:tc>
          <w:tcPr>
            <w:tcW w:w="557" w:type="dxa"/>
          </w:tcPr>
          <w:p w:rsidR="00721A57" w:rsidRDefault="00721A57" w:rsidP="00721A57">
            <w:pPr>
              <w:spacing w:before="40" w:after="40"/>
              <w:jc w:val="center"/>
              <w:rPr>
                <w:sz w:val="24"/>
                <w:szCs w:val="24"/>
              </w:rPr>
            </w:pPr>
            <w:r>
              <w:rPr>
                <w:sz w:val="24"/>
                <w:szCs w:val="24"/>
              </w:rPr>
              <w:lastRenderedPageBreak/>
              <w:t>13</w:t>
            </w:r>
          </w:p>
        </w:tc>
        <w:tc>
          <w:tcPr>
            <w:tcW w:w="2268" w:type="dxa"/>
          </w:tcPr>
          <w:p w:rsidR="00721A57" w:rsidRPr="0032603F" w:rsidRDefault="00721A57" w:rsidP="00BE56EF">
            <w:pPr>
              <w:spacing w:before="40" w:after="40"/>
              <w:ind w:firstLine="170"/>
              <w:rPr>
                <w:sz w:val="24"/>
                <w:szCs w:val="24"/>
              </w:rPr>
            </w:pPr>
            <w:r w:rsidRPr="0032603F">
              <w:rPr>
                <w:sz w:val="24"/>
                <w:szCs w:val="24"/>
              </w:rPr>
              <w:t>Результат надання адміністративної послуги</w:t>
            </w:r>
          </w:p>
        </w:tc>
        <w:tc>
          <w:tcPr>
            <w:tcW w:w="6804" w:type="dxa"/>
          </w:tcPr>
          <w:p w:rsidR="00AE395E" w:rsidRPr="00523EF3" w:rsidRDefault="00AE395E" w:rsidP="00523EF3">
            <w:pPr>
              <w:pStyle w:val="Default"/>
              <w:widowControl w:val="0"/>
              <w:spacing w:before="40" w:after="40"/>
              <w:ind w:firstLine="113"/>
              <w:jc w:val="both"/>
            </w:pPr>
            <w:r w:rsidRPr="00523EF3">
              <w:t xml:space="preserve">Внесення відповідного запису до Єдиного державного реєстру; </w:t>
            </w:r>
          </w:p>
          <w:p w:rsidR="00AE395E" w:rsidRPr="00523EF3" w:rsidRDefault="00AE395E" w:rsidP="00523EF3">
            <w:pPr>
              <w:pStyle w:val="Default"/>
              <w:widowControl w:val="0"/>
              <w:spacing w:before="40" w:after="40"/>
              <w:ind w:firstLine="113"/>
              <w:jc w:val="both"/>
            </w:pPr>
            <w:r w:rsidRPr="00523EF3">
              <w:t xml:space="preserve">виписка з Єдиного державного реєстру – у разі внесення змін до відомостей, що відображаються у виписці; </w:t>
            </w:r>
          </w:p>
          <w:p w:rsidR="00AE395E" w:rsidRPr="00523EF3" w:rsidRDefault="00AE395E" w:rsidP="00523EF3">
            <w:pPr>
              <w:pStyle w:val="Default"/>
              <w:widowControl w:val="0"/>
              <w:spacing w:before="40" w:after="40"/>
              <w:ind w:firstLine="113"/>
              <w:jc w:val="both"/>
            </w:pPr>
            <w:r w:rsidRPr="00523EF3">
              <w:t xml:space="preserve">установчий документ юридичної особи в електронній формі, виготовлений шляхом сканування – у разі внесення змін до установчого документа; </w:t>
            </w:r>
          </w:p>
          <w:p w:rsidR="00721A57" w:rsidRPr="00523EF3" w:rsidRDefault="00AE395E" w:rsidP="00523EF3">
            <w:pPr>
              <w:spacing w:before="40" w:after="40"/>
              <w:ind w:firstLine="113"/>
              <w:jc w:val="both"/>
              <w:rPr>
                <w:sz w:val="24"/>
                <w:szCs w:val="24"/>
              </w:rPr>
            </w:pPr>
            <w:r w:rsidRPr="00523EF3">
              <w:rPr>
                <w:sz w:val="24"/>
                <w:szCs w:val="24"/>
              </w:rPr>
              <w:t xml:space="preserve">повідомлення про відмову у державній реєстрації із зазначенням виключного переліку підстав для відмови </w:t>
            </w:r>
          </w:p>
        </w:tc>
      </w:tr>
      <w:tr w:rsidR="00721A57" w:rsidTr="00721A57">
        <w:tc>
          <w:tcPr>
            <w:tcW w:w="557" w:type="dxa"/>
          </w:tcPr>
          <w:p w:rsidR="00721A57" w:rsidRDefault="00721A57" w:rsidP="00721A57">
            <w:pPr>
              <w:spacing w:before="40" w:after="40"/>
              <w:jc w:val="center"/>
              <w:rPr>
                <w:sz w:val="24"/>
                <w:szCs w:val="24"/>
              </w:rPr>
            </w:pPr>
            <w:r>
              <w:rPr>
                <w:sz w:val="24"/>
                <w:szCs w:val="24"/>
              </w:rPr>
              <w:t>14</w:t>
            </w:r>
          </w:p>
        </w:tc>
        <w:tc>
          <w:tcPr>
            <w:tcW w:w="2268" w:type="dxa"/>
          </w:tcPr>
          <w:p w:rsidR="00721A57" w:rsidRPr="0032603F" w:rsidRDefault="00721A57" w:rsidP="00BE56EF">
            <w:pPr>
              <w:spacing w:before="40" w:after="40"/>
              <w:ind w:firstLine="170"/>
              <w:rPr>
                <w:sz w:val="24"/>
                <w:szCs w:val="24"/>
              </w:rPr>
            </w:pPr>
            <w:r w:rsidRPr="0032603F">
              <w:rPr>
                <w:sz w:val="24"/>
                <w:szCs w:val="24"/>
              </w:rPr>
              <w:t>Способи отримання відповіді (результату)</w:t>
            </w:r>
          </w:p>
        </w:tc>
        <w:tc>
          <w:tcPr>
            <w:tcW w:w="6804" w:type="dxa"/>
          </w:tcPr>
          <w:p w:rsidR="00AE395E" w:rsidRPr="00523EF3" w:rsidRDefault="00AE395E" w:rsidP="00523EF3">
            <w:pPr>
              <w:pStyle w:val="Default"/>
              <w:widowControl w:val="0"/>
              <w:spacing w:before="40" w:after="40"/>
              <w:ind w:firstLine="113"/>
              <w:jc w:val="both"/>
            </w:pPr>
            <w:r w:rsidRPr="00523EF3">
              <w:t>Результати надання адміністративної послуги у сфері державної реєстрації (у тому числі виписка з Єдиного державного реєстру та установчий документ юридичної особи) в електронній формі</w:t>
            </w:r>
            <w:r w:rsidR="00523EF3" w:rsidRPr="00523EF3">
              <w:t xml:space="preserve"> </w:t>
            </w:r>
            <w:r w:rsidRPr="00523EF3">
              <w:t xml:space="preserve">оприлюднюються на порталі електронних сервісів та доступні для їх пошуку за кодом доступу. </w:t>
            </w:r>
          </w:p>
          <w:p w:rsidR="00AE395E" w:rsidRPr="00523EF3" w:rsidRDefault="00AE395E" w:rsidP="00523EF3">
            <w:pPr>
              <w:pStyle w:val="Default"/>
              <w:widowControl w:val="0"/>
              <w:spacing w:before="40" w:after="40"/>
              <w:ind w:firstLine="113"/>
              <w:jc w:val="both"/>
            </w:pPr>
            <w:r w:rsidRPr="00523EF3">
              <w:t xml:space="preserve">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w:t>
            </w:r>
          </w:p>
          <w:p w:rsidR="00721A57" w:rsidRPr="00523EF3" w:rsidRDefault="00AE395E" w:rsidP="00523EF3">
            <w:pPr>
              <w:spacing w:before="40" w:after="40"/>
              <w:ind w:firstLine="113"/>
              <w:jc w:val="both"/>
              <w:rPr>
                <w:sz w:val="24"/>
                <w:szCs w:val="24"/>
              </w:rPr>
            </w:pPr>
            <w:r w:rsidRPr="00523EF3">
              <w:rPr>
                <w:sz w:val="24"/>
                <w:szCs w:val="24"/>
              </w:rPr>
              <w:t xml:space="preserve">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 </w:t>
            </w:r>
          </w:p>
        </w:tc>
      </w:tr>
    </w:tbl>
    <w:p w:rsidR="00AE395E" w:rsidRDefault="00AE395E" w:rsidP="00AE395E">
      <w:pPr>
        <w:pStyle w:val="Default"/>
        <w:rPr>
          <w:sz w:val="14"/>
          <w:szCs w:val="14"/>
        </w:rPr>
      </w:pPr>
      <w:r>
        <w:rPr>
          <w:sz w:val="14"/>
          <w:szCs w:val="14"/>
        </w:rPr>
        <w:t xml:space="preserve">*До належного налагодження інформаційної взаємодії між Єдиним державним реєстром та Державною податковою службою, у разі виявлення під час державної реєстрації заявником бажання обрати спрощену систему оподаткування та/або зареєструватися платником податку на додану вартість та/або включитися до Реєстру неприбуткових установ та організацій, в пакеті документів слід подавати окрему реєстраційну заяву; </w:t>
      </w:r>
    </w:p>
    <w:p w:rsidR="00960803" w:rsidRDefault="00AE395E" w:rsidP="00AE395E">
      <w:pPr>
        <w:rPr>
          <w:sz w:val="14"/>
        </w:rPr>
      </w:pPr>
      <w:r>
        <w:rPr>
          <w:sz w:val="14"/>
          <w:szCs w:val="14"/>
        </w:rPr>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56" w:rsidRDefault="00AF7856" w:rsidP="00463C46">
      <w:r>
        <w:separator/>
      </w:r>
    </w:p>
  </w:endnote>
  <w:endnote w:type="continuationSeparator" w:id="0">
    <w:p w:rsidR="00AF7856" w:rsidRDefault="00AF7856"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56" w:rsidRDefault="00AF7856" w:rsidP="00463C46">
      <w:r>
        <w:separator/>
      </w:r>
    </w:p>
  </w:footnote>
  <w:footnote w:type="continuationSeparator" w:id="0">
    <w:p w:rsidR="00AF7856" w:rsidRDefault="00AF7856"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AE395E" w:rsidRPr="005E1597" w:rsidRDefault="00AE395E">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D630EB" w:rsidRPr="00D630EB">
          <w:rPr>
            <w:noProof/>
            <w:color w:val="000000" w:themeColor="text1"/>
            <w:lang w:val="ru-RU"/>
          </w:rPr>
          <w:t>8</w:t>
        </w:r>
        <w:r w:rsidRPr="005E1597">
          <w:rPr>
            <w:color w:val="000000" w:themeColor="text1"/>
          </w:rPr>
          <w:fldChar w:fldCharType="end"/>
        </w:r>
      </w:p>
    </w:sdtContent>
  </w:sdt>
  <w:p w:rsidR="00AE395E" w:rsidRDefault="00AE395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A38E6"/>
    <w:rsid w:val="001478FC"/>
    <w:rsid w:val="002A4DAC"/>
    <w:rsid w:val="0032603F"/>
    <w:rsid w:val="00463C46"/>
    <w:rsid w:val="004F29E3"/>
    <w:rsid w:val="004F3AAB"/>
    <w:rsid w:val="00523EF3"/>
    <w:rsid w:val="005302E9"/>
    <w:rsid w:val="005550FF"/>
    <w:rsid w:val="005A1784"/>
    <w:rsid w:val="005B1021"/>
    <w:rsid w:val="005E1597"/>
    <w:rsid w:val="006254FD"/>
    <w:rsid w:val="006908BC"/>
    <w:rsid w:val="00721A57"/>
    <w:rsid w:val="00723B15"/>
    <w:rsid w:val="007522F7"/>
    <w:rsid w:val="00766326"/>
    <w:rsid w:val="00794D13"/>
    <w:rsid w:val="007B63E9"/>
    <w:rsid w:val="007C425C"/>
    <w:rsid w:val="008B4184"/>
    <w:rsid w:val="009004D6"/>
    <w:rsid w:val="00952A1D"/>
    <w:rsid w:val="00960803"/>
    <w:rsid w:val="0099513B"/>
    <w:rsid w:val="009C1C43"/>
    <w:rsid w:val="009E3801"/>
    <w:rsid w:val="00A233A2"/>
    <w:rsid w:val="00A26EDD"/>
    <w:rsid w:val="00A70D44"/>
    <w:rsid w:val="00AE395E"/>
    <w:rsid w:val="00AE3A9F"/>
    <w:rsid w:val="00AF7856"/>
    <w:rsid w:val="00B17A25"/>
    <w:rsid w:val="00BD693B"/>
    <w:rsid w:val="00BE56EF"/>
    <w:rsid w:val="00BE7425"/>
    <w:rsid w:val="00C05D2B"/>
    <w:rsid w:val="00C07B08"/>
    <w:rsid w:val="00C12514"/>
    <w:rsid w:val="00C449E6"/>
    <w:rsid w:val="00C73BC7"/>
    <w:rsid w:val="00D630EB"/>
    <w:rsid w:val="00EC76DA"/>
    <w:rsid w:val="00EF28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AE39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13697</Words>
  <Characters>7808</Characters>
  <Application>Microsoft Office Word</Application>
  <DocSecurity>0</DocSecurity>
  <Lines>65</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2025-04-08T12:20:00Z</cp:lastPrinted>
  <dcterms:created xsi:type="dcterms:W3CDTF">2025-04-15T05:58:00Z</dcterms:created>
  <dcterms:modified xsi:type="dcterms:W3CDTF">2025-05-21T11:13:00Z</dcterms:modified>
</cp:coreProperties>
</file>