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1833" w14:textId="320B939B" w:rsidR="00293E03" w:rsidRPr="00293E03" w:rsidRDefault="0035665B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Чи </w:t>
      </w:r>
      <w:r w:rsidR="00745B10">
        <w:rPr>
          <w:b/>
          <w:szCs w:val="28"/>
        </w:rPr>
        <w:t>надається державна допомога</w:t>
      </w:r>
      <w:r w:rsidR="00010D1D">
        <w:rPr>
          <w:b/>
          <w:szCs w:val="28"/>
        </w:rPr>
        <w:t xml:space="preserve"> </w:t>
      </w:r>
      <w:r w:rsidR="00F6212A">
        <w:rPr>
          <w:b/>
          <w:szCs w:val="28"/>
        </w:rPr>
        <w:t>ветеран</w:t>
      </w:r>
      <w:r w:rsidR="00745B10">
        <w:rPr>
          <w:b/>
          <w:szCs w:val="28"/>
        </w:rPr>
        <w:t xml:space="preserve">ам – </w:t>
      </w:r>
      <w:r w:rsidR="006F5942">
        <w:rPr>
          <w:b/>
          <w:szCs w:val="28"/>
        </w:rPr>
        <w:t>підприємц</w:t>
      </w:r>
      <w:r w:rsidR="00745B10">
        <w:rPr>
          <w:b/>
          <w:szCs w:val="28"/>
        </w:rPr>
        <w:t xml:space="preserve">ям </w:t>
      </w:r>
      <w:r w:rsidR="009556F0">
        <w:rPr>
          <w:b/>
          <w:szCs w:val="28"/>
        </w:rPr>
        <w:t>у</w:t>
      </w:r>
      <w:r w:rsidR="00745B10">
        <w:rPr>
          <w:b/>
          <w:szCs w:val="28"/>
        </w:rPr>
        <w:t xml:space="preserve"> підготовці кадрів</w:t>
      </w:r>
      <w:r w:rsidR="00293E03">
        <w:rPr>
          <w:b/>
          <w:szCs w:val="28"/>
        </w:rPr>
        <w:t>?</w:t>
      </w:r>
    </w:p>
    <w:p w14:paraId="37109540" w14:textId="685B123D" w:rsidR="003D695F" w:rsidRPr="00B51384" w:rsidRDefault="003D695F" w:rsidP="00B51384">
      <w:pPr>
        <w:pStyle w:val="af1"/>
        <w:spacing w:before="40" w:after="40"/>
        <w:ind w:firstLine="567"/>
        <w:jc w:val="both"/>
        <w:rPr>
          <w:rStyle w:val="ListLabel15"/>
        </w:rPr>
      </w:pPr>
      <w:r w:rsidRPr="00B51384">
        <w:rPr>
          <w:rStyle w:val="ListLabel15"/>
        </w:rPr>
        <w:t xml:space="preserve">Так, </w:t>
      </w:r>
      <w:r w:rsidR="00745B10" w:rsidRPr="00B51384">
        <w:rPr>
          <w:rStyle w:val="ListLabel15"/>
        </w:rPr>
        <w:t xml:space="preserve">надання такої допомоги </w:t>
      </w:r>
      <w:r w:rsidRPr="00B51384">
        <w:rPr>
          <w:rStyle w:val="ListLabel15"/>
        </w:rPr>
        <w:t>передбачен</w:t>
      </w:r>
      <w:r w:rsidR="00745B10" w:rsidRPr="00B51384">
        <w:rPr>
          <w:rStyle w:val="ListLabel15"/>
        </w:rPr>
        <w:t>о</w:t>
      </w:r>
      <w:r w:rsidRPr="00B51384">
        <w:rPr>
          <w:rStyle w:val="ListLabel15"/>
        </w:rPr>
        <w:t>.</w:t>
      </w:r>
    </w:p>
    <w:p w14:paraId="67C458BD" w14:textId="6FC46ED5" w:rsidR="007C5068" w:rsidRDefault="00745B10" w:rsidP="007C5068">
      <w:pPr>
        <w:pStyle w:val="af1"/>
        <w:spacing w:before="40" w:after="40"/>
        <w:ind w:firstLine="567"/>
        <w:jc w:val="both"/>
        <w:rPr>
          <w:rStyle w:val="ListLabel15"/>
        </w:rPr>
      </w:pPr>
      <w:r w:rsidRPr="00B51384">
        <w:rPr>
          <w:rStyle w:val="ListLabel15"/>
        </w:rPr>
        <w:t xml:space="preserve">Державна підтримка суб’єктів ветеранського підприємництва у сфері підготовки, перепідготовки і підвищення кваліфікації управлінських кадрів та кадрів для ведення підприємницької діяльності передбачена </w:t>
      </w:r>
      <w:r w:rsidR="003D695F" w:rsidRPr="00B51384">
        <w:rPr>
          <w:rStyle w:val="ListLabel15"/>
        </w:rPr>
        <w:t>статтею 1</w:t>
      </w:r>
      <w:r w:rsidRPr="00B51384">
        <w:rPr>
          <w:rStyle w:val="ListLabel15"/>
        </w:rPr>
        <w:t>9</w:t>
      </w:r>
      <w:r w:rsidR="003D695F" w:rsidRPr="00B51384">
        <w:rPr>
          <w:rStyle w:val="ListLabel15"/>
        </w:rPr>
        <w:t xml:space="preserve"> Закону України від 31 липня 2025 р</w:t>
      </w:r>
      <w:r w:rsidR="00B51384">
        <w:rPr>
          <w:rStyle w:val="ListLabel15"/>
        </w:rPr>
        <w:t>оку</w:t>
      </w:r>
      <w:r w:rsidR="003D695F" w:rsidRPr="00B51384">
        <w:rPr>
          <w:rStyle w:val="ListLabel15"/>
        </w:rPr>
        <w:t xml:space="preserve"> № 4563-IX “Про ветеранське підприємництво”</w:t>
      </w:r>
      <w:r w:rsidR="007C5068">
        <w:rPr>
          <w:rStyle w:val="ListLabel15"/>
        </w:rPr>
        <w:t xml:space="preserve"> (</w:t>
      </w:r>
      <w:hyperlink r:id="rId6" w:history="1">
        <w:r w:rsidR="00955B20" w:rsidRPr="001A50AB">
          <w:rPr>
            <w:rStyle w:val="af2"/>
          </w:rPr>
          <w:t>https://shorturl.at/B2byv</w:t>
        </w:r>
      </w:hyperlink>
      <w:r w:rsidR="00955B20">
        <w:rPr>
          <w:rStyle w:val="ListLabel15"/>
        </w:rPr>
        <w:t xml:space="preserve"> </w:t>
      </w:r>
      <w:r w:rsidR="007C5068">
        <w:rPr>
          <w:rStyle w:val="ListLabel15"/>
        </w:rPr>
        <w:t>).</w:t>
      </w:r>
    </w:p>
    <w:p w14:paraId="62FA0A99" w14:textId="728D3AFA" w:rsidR="00745B10" w:rsidRPr="00B51384" w:rsidRDefault="003D695F" w:rsidP="00B51384">
      <w:pPr>
        <w:pStyle w:val="af1"/>
        <w:spacing w:before="40" w:after="40"/>
        <w:ind w:firstLine="567"/>
        <w:jc w:val="both"/>
        <w:rPr>
          <w:rStyle w:val="ListLabel15"/>
        </w:rPr>
      </w:pPr>
      <w:r w:rsidRPr="00B51384">
        <w:rPr>
          <w:rStyle w:val="ListLabel15"/>
        </w:rPr>
        <w:t xml:space="preserve">Визначено, що </w:t>
      </w:r>
      <w:r w:rsidR="00745B10" w:rsidRPr="00B51384">
        <w:rPr>
          <w:rStyle w:val="ListLabel15"/>
        </w:rPr>
        <w:t>така допомога здійснюється шляхом:</w:t>
      </w:r>
    </w:p>
    <w:p w14:paraId="2D756AC5" w14:textId="5F262206" w:rsidR="00745B10" w:rsidRPr="00B51384" w:rsidRDefault="00745B10" w:rsidP="00955B20">
      <w:pPr>
        <w:pStyle w:val="af1"/>
        <w:numPr>
          <w:ilvl w:val="0"/>
          <w:numId w:val="2"/>
        </w:numPr>
        <w:spacing w:before="40" w:after="40"/>
        <w:jc w:val="both"/>
        <w:rPr>
          <w:rStyle w:val="ListLabel15"/>
        </w:rPr>
      </w:pPr>
      <w:bookmarkStart w:id="0" w:name="n158"/>
      <w:bookmarkEnd w:id="0"/>
      <w:r w:rsidRPr="00B51384">
        <w:rPr>
          <w:rStyle w:val="ListLabel15"/>
        </w:rPr>
        <w:t>розроблення, актуалізації та виконання освітніх програм, спрямованих на підготовку, перепідготовку і підвищення рівня кваліфікації кадрів для суб’єктів ветеранського підприємництва на основі державних освітніх стандартів;</w:t>
      </w:r>
    </w:p>
    <w:p w14:paraId="0C8DE395" w14:textId="13B75B74" w:rsidR="00745B10" w:rsidRPr="00B51384" w:rsidRDefault="00745B10" w:rsidP="00955B20">
      <w:pPr>
        <w:pStyle w:val="af1"/>
        <w:numPr>
          <w:ilvl w:val="0"/>
          <w:numId w:val="2"/>
        </w:numPr>
        <w:spacing w:before="40" w:after="40"/>
        <w:jc w:val="both"/>
        <w:rPr>
          <w:rStyle w:val="ListLabel15"/>
        </w:rPr>
      </w:pPr>
      <w:bookmarkStart w:id="1" w:name="n159"/>
      <w:bookmarkEnd w:id="1"/>
      <w:r w:rsidRPr="00B51384">
        <w:rPr>
          <w:rStyle w:val="ListLabel15"/>
        </w:rPr>
        <w:t>надання навчально-методологічної, науково-методичної допомоги суб’єктам ветеранського підприємництва;</w:t>
      </w:r>
    </w:p>
    <w:p w14:paraId="3A6080B4" w14:textId="631EB415" w:rsidR="00745B10" w:rsidRPr="00B51384" w:rsidRDefault="00745B10" w:rsidP="00955B20">
      <w:pPr>
        <w:pStyle w:val="af1"/>
        <w:numPr>
          <w:ilvl w:val="0"/>
          <w:numId w:val="2"/>
        </w:numPr>
        <w:spacing w:before="40" w:after="40"/>
        <w:jc w:val="both"/>
        <w:rPr>
          <w:rStyle w:val="ListLabel15"/>
        </w:rPr>
      </w:pPr>
      <w:bookmarkStart w:id="2" w:name="n160"/>
      <w:bookmarkEnd w:id="2"/>
      <w:r w:rsidRPr="00B51384">
        <w:rPr>
          <w:rStyle w:val="ListLabel15"/>
        </w:rPr>
        <w:t>сприяння участі у програмах обміну міжнародним досвідом з метою впровадження передових технологій та підвищення рівня кваліфікації кадрів суб’єктів ветеранського підприємництва.</w:t>
      </w:r>
    </w:p>
    <w:p w14:paraId="3D00556F" w14:textId="24A30481" w:rsidR="00284A2E" w:rsidRPr="00B51384" w:rsidRDefault="007056DB" w:rsidP="00B51384">
      <w:pPr>
        <w:pStyle w:val="af1"/>
        <w:spacing w:before="40" w:after="40"/>
        <w:ind w:firstLine="567"/>
        <w:jc w:val="both"/>
        <w:rPr>
          <w:rStyle w:val="ListLabel15"/>
        </w:rPr>
      </w:pPr>
      <w:r w:rsidRPr="00B51384">
        <w:rPr>
          <w:rStyle w:val="ListLabel15"/>
        </w:rPr>
        <w:t xml:space="preserve">Слід зазначити, що </w:t>
      </w:r>
      <w:r w:rsidR="00284A2E" w:rsidRPr="00B51384">
        <w:rPr>
          <w:rStyle w:val="ListLabel15"/>
        </w:rPr>
        <w:t xml:space="preserve">вказаний </w:t>
      </w:r>
      <w:r w:rsidRPr="00B51384">
        <w:rPr>
          <w:rStyle w:val="ListLabel15"/>
        </w:rPr>
        <w:t>Закон</w:t>
      </w:r>
      <w:r w:rsidR="00284A2E" w:rsidRPr="00B51384">
        <w:rPr>
          <w:rStyle w:val="ListLabel15"/>
        </w:rPr>
        <w:t xml:space="preserve"> опубліковано 26 серпня 2025 р</w:t>
      </w:r>
      <w:r w:rsidR="00B51384" w:rsidRPr="00B51384">
        <w:rPr>
          <w:rStyle w:val="ListLabel15"/>
        </w:rPr>
        <w:t>оку</w:t>
      </w:r>
      <w:r w:rsidR="00284A2E" w:rsidRPr="00B51384">
        <w:rPr>
          <w:rStyle w:val="ListLabel15"/>
        </w:rPr>
        <w:t xml:space="preserve"> і</w:t>
      </w:r>
      <w:r w:rsidRPr="00B51384">
        <w:rPr>
          <w:rStyle w:val="ListLabel15"/>
        </w:rPr>
        <w:t xml:space="preserve"> </w:t>
      </w:r>
      <w:r w:rsidR="00284A2E" w:rsidRPr="00B51384">
        <w:rPr>
          <w:rStyle w:val="ListLabel15"/>
        </w:rPr>
        <w:t xml:space="preserve">має </w:t>
      </w:r>
      <w:r w:rsidRPr="00B51384">
        <w:rPr>
          <w:rStyle w:val="ListLabel15"/>
        </w:rPr>
        <w:t>набр</w:t>
      </w:r>
      <w:r w:rsidR="00284A2E" w:rsidRPr="00B51384">
        <w:rPr>
          <w:rStyle w:val="ListLabel15"/>
        </w:rPr>
        <w:t>ати</w:t>
      </w:r>
      <w:r w:rsidRPr="00B51384">
        <w:rPr>
          <w:rStyle w:val="ListLabel15"/>
        </w:rPr>
        <w:t xml:space="preserve"> чинності через 6 місяців з </w:t>
      </w:r>
      <w:r w:rsidR="00284A2E" w:rsidRPr="00B51384">
        <w:rPr>
          <w:rStyle w:val="ListLabel15"/>
        </w:rPr>
        <w:t>цієї дати.</w:t>
      </w:r>
    </w:p>
    <w:p w14:paraId="4A25CCE3" w14:textId="0869C9EB" w:rsidR="00881650" w:rsidRPr="00B51384" w:rsidRDefault="00B7543D" w:rsidP="00B51384">
      <w:pPr>
        <w:pStyle w:val="af1"/>
        <w:spacing w:before="40" w:after="40"/>
        <w:ind w:firstLine="567"/>
        <w:jc w:val="both"/>
        <w:rPr>
          <w:rStyle w:val="ListLabel15"/>
        </w:rPr>
      </w:pPr>
      <w:r w:rsidRPr="00B51384">
        <w:rPr>
          <w:rStyle w:val="ListLabel15"/>
        </w:rPr>
        <w:t>Одн</w:t>
      </w:r>
      <w:r w:rsidR="00F5437C" w:rsidRPr="00B51384">
        <w:rPr>
          <w:rStyle w:val="ListLabel15"/>
        </w:rPr>
        <w:t xml:space="preserve">ак вже зараз діють різноманітні </w:t>
      </w:r>
      <w:r w:rsidR="00745B10" w:rsidRPr="00B51384">
        <w:rPr>
          <w:rStyle w:val="ListLabel15"/>
        </w:rPr>
        <w:t xml:space="preserve">освітні </w:t>
      </w:r>
      <w:r w:rsidR="00F5437C" w:rsidRPr="00B51384">
        <w:rPr>
          <w:rStyle w:val="ListLabel15"/>
        </w:rPr>
        <w:t xml:space="preserve">програми підтримки ветеранського підприємництва. </w:t>
      </w:r>
      <w:r w:rsidR="003974FA" w:rsidRPr="00B51384">
        <w:rPr>
          <w:rStyle w:val="ListLabel15"/>
        </w:rPr>
        <w:t xml:space="preserve">Так, Державна служба зайнятості опікується </w:t>
      </w:r>
      <w:r w:rsidR="00881650" w:rsidRPr="00B51384">
        <w:rPr>
          <w:rStyle w:val="ListLabel15"/>
        </w:rPr>
        <w:t xml:space="preserve">декількома програмами, що дозволяють готувати кадри для підприємців, у тому числі для ветеранського бізнесу. До таких програм належать </w:t>
      </w:r>
      <w:r w:rsidR="00BF21DD" w:rsidRPr="00B51384">
        <w:rPr>
          <w:rStyle w:val="ListLabel15"/>
        </w:rPr>
        <w:t xml:space="preserve">програми </w:t>
      </w:r>
      <w:r w:rsidR="00881650" w:rsidRPr="00B51384">
        <w:rPr>
          <w:rStyle w:val="ListLabel15"/>
        </w:rPr>
        <w:t xml:space="preserve">проходження професійного навчання зареєстрованими безробітними та </w:t>
      </w:r>
      <w:r w:rsidR="00BF21DD" w:rsidRPr="00B51384">
        <w:rPr>
          <w:rStyle w:val="ListLabel15"/>
        </w:rPr>
        <w:t>видачі</w:t>
      </w:r>
      <w:r w:rsidR="00881650" w:rsidRPr="00B51384">
        <w:rPr>
          <w:rStyle w:val="ListLabel15"/>
        </w:rPr>
        <w:t xml:space="preserve"> ваучерів для подальшого професійного навчання.</w:t>
      </w:r>
    </w:p>
    <w:p w14:paraId="1AB19285" w14:textId="2C1D4F74" w:rsidR="00881650" w:rsidRPr="00B51384" w:rsidRDefault="00BF21DD" w:rsidP="00B51384">
      <w:pPr>
        <w:pStyle w:val="af1"/>
        <w:spacing w:before="40" w:after="40"/>
        <w:ind w:firstLine="567"/>
        <w:jc w:val="both"/>
        <w:rPr>
          <w:rStyle w:val="ListLabel15"/>
        </w:rPr>
      </w:pPr>
      <w:r w:rsidRPr="00B51384">
        <w:rPr>
          <w:rStyle w:val="ListLabel15"/>
        </w:rPr>
        <w:t>Ще о</w:t>
      </w:r>
      <w:r w:rsidR="00881650" w:rsidRPr="00B51384">
        <w:rPr>
          <w:rStyle w:val="ListLabel15"/>
        </w:rPr>
        <w:t>дна програм</w:t>
      </w:r>
      <w:r w:rsidRPr="00B51384">
        <w:rPr>
          <w:rStyle w:val="ListLabel15"/>
        </w:rPr>
        <w:t>а</w:t>
      </w:r>
      <w:r w:rsidR="00881650" w:rsidRPr="00B51384">
        <w:rPr>
          <w:rStyle w:val="ListLabel15"/>
        </w:rPr>
        <w:t xml:space="preserve"> стосується жінок. Це експериментальний </w:t>
      </w:r>
      <w:proofErr w:type="spellStart"/>
      <w:r w:rsidR="00881650" w:rsidRPr="00B51384">
        <w:rPr>
          <w:rStyle w:val="ListLabel15"/>
        </w:rPr>
        <w:t>про</w:t>
      </w:r>
      <w:r w:rsidR="00D20168">
        <w:rPr>
          <w:rStyle w:val="ListLabel15"/>
        </w:rPr>
        <w:t>є</w:t>
      </w:r>
      <w:r w:rsidR="00881650" w:rsidRPr="00B51384">
        <w:rPr>
          <w:rStyle w:val="ListLabel15"/>
        </w:rPr>
        <w:t>кт</w:t>
      </w:r>
      <w:proofErr w:type="spellEnd"/>
      <w:r w:rsidR="00881650" w:rsidRPr="00B51384">
        <w:rPr>
          <w:rStyle w:val="ListLabel15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представлені. </w:t>
      </w:r>
    </w:p>
    <w:p w14:paraId="6342B032" w14:textId="77777777" w:rsidR="00955B20" w:rsidRDefault="00BF21DD" w:rsidP="007C5068">
      <w:pPr>
        <w:pStyle w:val="af1"/>
        <w:spacing w:before="40" w:after="40"/>
        <w:ind w:firstLine="567"/>
        <w:jc w:val="both"/>
        <w:rPr>
          <w:rStyle w:val="ListLabel15"/>
        </w:rPr>
      </w:pPr>
      <w:r w:rsidRPr="00B51384">
        <w:rPr>
          <w:rStyle w:val="ListLabel15"/>
        </w:rPr>
        <w:t>Також</w:t>
      </w:r>
      <w:r w:rsidR="00955B20">
        <w:rPr>
          <w:rStyle w:val="ListLabel15"/>
        </w:rPr>
        <w:t xml:space="preserve"> ще</w:t>
      </w:r>
      <w:r w:rsidRPr="00B51384">
        <w:rPr>
          <w:rStyle w:val="ListLabel15"/>
        </w:rPr>
        <w:t xml:space="preserve"> о</w:t>
      </w:r>
      <w:r w:rsidR="00881650" w:rsidRPr="00B51384">
        <w:rPr>
          <w:rStyle w:val="ListLabel15"/>
        </w:rPr>
        <w:t xml:space="preserve">днією програмою є експериментальний </w:t>
      </w:r>
      <w:proofErr w:type="spellStart"/>
      <w:r w:rsidR="00881650" w:rsidRPr="00B51384">
        <w:rPr>
          <w:rStyle w:val="ListLabel15"/>
        </w:rPr>
        <w:t>про</w:t>
      </w:r>
      <w:r w:rsidR="00D20168">
        <w:rPr>
          <w:rStyle w:val="ListLabel15"/>
        </w:rPr>
        <w:t>є</w:t>
      </w:r>
      <w:r w:rsidR="00881650" w:rsidRPr="00B51384">
        <w:rPr>
          <w:rStyle w:val="ListLabel15"/>
        </w:rPr>
        <w:t>кт</w:t>
      </w:r>
      <w:proofErr w:type="spellEnd"/>
      <w:r w:rsidR="00881650" w:rsidRPr="00B51384">
        <w:rPr>
          <w:rStyle w:val="ListLabel15"/>
        </w:rPr>
        <w:t xml:space="preserve"> з організації професійного навчання учасників бойових дій та осіб з інвалідністю внаслідок війни в закладах професійної (професійно-технічної) освіти Державної служби зайнятості.</w:t>
      </w:r>
    </w:p>
    <w:p w14:paraId="2EF9136F" w14:textId="657F6496" w:rsidR="00881650" w:rsidRPr="00B51384" w:rsidRDefault="00881650" w:rsidP="007C5068">
      <w:pPr>
        <w:pStyle w:val="af1"/>
        <w:spacing w:before="40" w:after="40"/>
        <w:ind w:firstLine="567"/>
        <w:jc w:val="both"/>
        <w:rPr>
          <w:rStyle w:val="ListLabel15"/>
        </w:rPr>
      </w:pPr>
      <w:proofErr w:type="spellStart"/>
      <w:r w:rsidRPr="00B51384">
        <w:rPr>
          <w:rStyle w:val="ListLabel15"/>
        </w:rPr>
        <w:t>Про</w:t>
      </w:r>
      <w:r w:rsidR="00D20168">
        <w:rPr>
          <w:rStyle w:val="ListLabel15"/>
        </w:rPr>
        <w:t>є</w:t>
      </w:r>
      <w:r w:rsidRPr="00B51384">
        <w:rPr>
          <w:rStyle w:val="ListLabel15"/>
        </w:rPr>
        <w:t>кт</w:t>
      </w:r>
      <w:proofErr w:type="spellEnd"/>
      <w:r w:rsidRPr="00B51384">
        <w:rPr>
          <w:rStyle w:val="ListLabel15"/>
        </w:rPr>
        <w:t xml:space="preserve"> реалізову</w:t>
      </w:r>
      <w:r w:rsidR="00BF21DD" w:rsidRPr="00B51384">
        <w:rPr>
          <w:rStyle w:val="ListLabel15"/>
        </w:rPr>
        <w:t>ється</w:t>
      </w:r>
      <w:r w:rsidRPr="00B51384">
        <w:rPr>
          <w:rStyle w:val="ListLabel15"/>
        </w:rPr>
        <w:t xml:space="preserve"> відповідно до постанови Кабінету Міністрів України від </w:t>
      </w:r>
      <w:r w:rsidR="007C5068">
        <w:rPr>
          <w:rStyle w:val="ListLabel15"/>
        </w:rPr>
        <w:t xml:space="preserve">                 </w:t>
      </w:r>
      <w:r w:rsidRPr="00B51384">
        <w:rPr>
          <w:rStyle w:val="ListLabel15"/>
        </w:rPr>
        <w:t>15 вересня 2023 р</w:t>
      </w:r>
      <w:r w:rsidR="00D20168">
        <w:rPr>
          <w:rStyle w:val="ListLabel15"/>
        </w:rPr>
        <w:t>оку</w:t>
      </w:r>
      <w:r w:rsidRPr="00B51384">
        <w:rPr>
          <w:rStyle w:val="ListLabel15"/>
        </w:rPr>
        <w:t xml:space="preserve"> № 984 (набрала чинності 19 вересня 2023 р</w:t>
      </w:r>
      <w:r w:rsidR="00D20168">
        <w:rPr>
          <w:rStyle w:val="ListLabel15"/>
        </w:rPr>
        <w:t>оку</w:t>
      </w:r>
      <w:r w:rsidR="00BF21DD" w:rsidRPr="00B51384">
        <w:rPr>
          <w:rStyle w:val="ListLabel15"/>
        </w:rPr>
        <w:t xml:space="preserve"> </w:t>
      </w:r>
      <w:r w:rsidR="007C5068">
        <w:rPr>
          <w:rStyle w:val="ListLabel15"/>
        </w:rPr>
        <w:t xml:space="preserve">– </w:t>
      </w:r>
      <w:r w:rsidR="00BF21DD" w:rsidRPr="00B51384">
        <w:rPr>
          <w:rStyle w:val="ListLabel15"/>
        </w:rPr>
        <w:t>с</w:t>
      </w:r>
      <w:r w:rsidRPr="00B51384">
        <w:rPr>
          <w:rStyle w:val="ListLabel15"/>
        </w:rPr>
        <w:t xml:space="preserve">трок дії </w:t>
      </w:r>
      <w:proofErr w:type="spellStart"/>
      <w:r w:rsidRPr="00B51384">
        <w:rPr>
          <w:rStyle w:val="ListLabel15"/>
        </w:rPr>
        <w:t>про</w:t>
      </w:r>
      <w:r w:rsidR="00D20168">
        <w:rPr>
          <w:rStyle w:val="ListLabel15"/>
        </w:rPr>
        <w:t>є</w:t>
      </w:r>
      <w:r w:rsidRPr="00B51384">
        <w:rPr>
          <w:rStyle w:val="ListLabel15"/>
        </w:rPr>
        <w:t>кту</w:t>
      </w:r>
      <w:proofErr w:type="spellEnd"/>
      <w:r w:rsidRPr="00B51384">
        <w:rPr>
          <w:rStyle w:val="ListLabel15"/>
        </w:rPr>
        <w:t xml:space="preserve"> 2 роки з </w:t>
      </w:r>
      <w:r w:rsidR="00BF21DD" w:rsidRPr="00B51384">
        <w:rPr>
          <w:rStyle w:val="ListLabel15"/>
        </w:rPr>
        <w:t xml:space="preserve">цього </w:t>
      </w:r>
      <w:r w:rsidRPr="00B51384">
        <w:rPr>
          <w:rStyle w:val="ListLabel15"/>
        </w:rPr>
        <w:t>дня</w:t>
      </w:r>
      <w:r w:rsidR="00BF21DD" w:rsidRPr="00B51384">
        <w:rPr>
          <w:rStyle w:val="ListLabel15"/>
        </w:rPr>
        <w:t>)</w:t>
      </w:r>
      <w:r w:rsidRPr="00B51384">
        <w:rPr>
          <w:rStyle w:val="ListLabel15"/>
        </w:rPr>
        <w:t>.</w:t>
      </w:r>
    </w:p>
    <w:p w14:paraId="77BADB59" w14:textId="3E384CA9" w:rsidR="003974FA" w:rsidRPr="007C5068" w:rsidRDefault="007C5068" w:rsidP="007C5068">
      <w:pPr>
        <w:pStyle w:val="af1"/>
        <w:spacing w:before="40" w:after="40"/>
        <w:ind w:firstLine="567"/>
        <w:jc w:val="both"/>
      </w:pPr>
      <w:r w:rsidRPr="007C5068">
        <w:rPr>
          <w:rStyle w:val="ListLabel15"/>
        </w:rPr>
        <w:t>Все п</w:t>
      </w:r>
      <w:r w:rsidR="00E12489" w:rsidRPr="00E12489">
        <w:rPr>
          <w:rStyle w:val="ListLabel15"/>
        </w:rPr>
        <w:t>ро</w:t>
      </w:r>
      <w:r w:rsidRPr="007C5068">
        <w:rPr>
          <w:rStyle w:val="ListLabel15"/>
        </w:rPr>
        <w:t xml:space="preserve"> професійну підготовку, перепідготовку та підвищення кваліфікації </w:t>
      </w:r>
      <w:r w:rsidR="00881650" w:rsidRPr="00B51384">
        <w:rPr>
          <w:rStyle w:val="ListLabel15"/>
        </w:rPr>
        <w:t xml:space="preserve">на </w:t>
      </w:r>
      <w:proofErr w:type="spellStart"/>
      <w:r w:rsidR="00881650" w:rsidRPr="00B51384">
        <w:rPr>
          <w:rStyle w:val="ListLabel15"/>
        </w:rPr>
        <w:t>вебпорталі</w:t>
      </w:r>
      <w:proofErr w:type="spellEnd"/>
      <w:r w:rsidR="00881650" w:rsidRPr="00B51384">
        <w:rPr>
          <w:rStyle w:val="ListLabel15"/>
        </w:rPr>
        <w:t xml:space="preserve"> Державного центру зайнятості</w:t>
      </w:r>
      <w:r w:rsidR="00D20168">
        <w:rPr>
          <w:rStyle w:val="ListLabel15"/>
        </w:rPr>
        <w:t xml:space="preserve">, </w:t>
      </w:r>
      <w:r>
        <w:rPr>
          <w:rStyle w:val="ListLabel15"/>
        </w:rPr>
        <w:t xml:space="preserve">посилання тут: </w:t>
      </w:r>
      <w:hyperlink r:id="rId7" w:history="1">
        <w:r w:rsidRPr="00045B6A">
          <w:rPr>
            <w:rStyle w:val="af2"/>
            <w:szCs w:val="28"/>
          </w:rPr>
          <w:t>https://dcz.gov.ua/profnavch</w:t>
        </w:r>
      </w:hyperlink>
    </w:p>
    <w:p w14:paraId="4DF8AE37" w14:textId="24FE956C" w:rsidR="00881650" w:rsidRDefault="007C5068" w:rsidP="00B7543D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 xml:space="preserve">Корисна інформація про грантові програми тут: </w:t>
      </w:r>
      <w:hyperlink r:id="rId8" w:history="1">
        <w:r w:rsidRPr="00045B6A">
          <w:rPr>
            <w:rStyle w:val="af2"/>
            <w:szCs w:val="28"/>
          </w:rPr>
          <w:t>https://dcz.gov.ua/grantssearch</w:t>
        </w:r>
      </w:hyperlink>
    </w:p>
    <w:p w14:paraId="1518EE36" w14:textId="66670B46" w:rsidR="007C5068" w:rsidRDefault="007C5068" w:rsidP="00B7543D">
      <w:pPr>
        <w:spacing w:before="40" w:after="40"/>
        <w:ind w:firstLine="454"/>
        <w:jc w:val="both"/>
        <w:rPr>
          <w:szCs w:val="28"/>
        </w:rPr>
      </w:pPr>
    </w:p>
    <w:p w14:paraId="4ED1B9FE" w14:textId="0111783D" w:rsidR="00827F3D" w:rsidRDefault="00827F3D" w:rsidP="006047ED">
      <w:pPr>
        <w:spacing w:after="150"/>
        <w:ind w:firstLine="450"/>
        <w:jc w:val="both"/>
        <w:rPr>
          <w:rStyle w:val="af2"/>
        </w:rPr>
      </w:pPr>
      <w:r w:rsidRPr="007C5068">
        <w:rPr>
          <w:rStyle w:val="af2"/>
        </w:rPr>
        <w:t>#</w:t>
      </w:r>
      <w:r w:rsidR="007E5390" w:rsidRPr="007C5068">
        <w:rPr>
          <w:rStyle w:val="af2"/>
        </w:rPr>
        <w:t>Підтримка</w:t>
      </w:r>
      <w:r w:rsidRPr="007C5068">
        <w:rPr>
          <w:rStyle w:val="af2"/>
        </w:rPr>
        <w:t>_</w:t>
      </w:r>
      <w:r w:rsidR="007E5390" w:rsidRPr="007C5068">
        <w:rPr>
          <w:rStyle w:val="af2"/>
        </w:rPr>
        <w:t>підприємництва</w:t>
      </w:r>
    </w:p>
    <w:p w14:paraId="3B71B414" w14:textId="77777777" w:rsidR="00B51384" w:rsidRPr="00B51384" w:rsidRDefault="00B51384" w:rsidP="00955B20">
      <w:pPr>
        <w:spacing w:after="150"/>
        <w:jc w:val="both"/>
        <w:rPr>
          <w:szCs w:val="28"/>
          <w:lang w:eastAsia="uk-UA"/>
        </w:rPr>
      </w:pPr>
    </w:p>
    <w:sectPr w:rsidR="00B51384" w:rsidRPr="00B51384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594B"/>
    <w:multiLevelType w:val="hybridMultilevel"/>
    <w:tmpl w:val="F3D255B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10D1D"/>
    <w:rsid w:val="00032D0E"/>
    <w:rsid w:val="00040BA8"/>
    <w:rsid w:val="000423FA"/>
    <w:rsid w:val="00052C6A"/>
    <w:rsid w:val="00065422"/>
    <w:rsid w:val="0007652B"/>
    <w:rsid w:val="00083614"/>
    <w:rsid w:val="000C14B8"/>
    <w:rsid w:val="00113D9C"/>
    <w:rsid w:val="00121EA5"/>
    <w:rsid w:val="0013593E"/>
    <w:rsid w:val="00146E57"/>
    <w:rsid w:val="0015468E"/>
    <w:rsid w:val="00160139"/>
    <w:rsid w:val="00163BDC"/>
    <w:rsid w:val="001A1DAA"/>
    <w:rsid w:val="001A2081"/>
    <w:rsid w:val="002178D0"/>
    <w:rsid w:val="002268AB"/>
    <w:rsid w:val="00230ECE"/>
    <w:rsid w:val="00255074"/>
    <w:rsid w:val="00277476"/>
    <w:rsid w:val="002848ED"/>
    <w:rsid w:val="00284A2E"/>
    <w:rsid w:val="00293E03"/>
    <w:rsid w:val="002A3657"/>
    <w:rsid w:val="002A38E1"/>
    <w:rsid w:val="002C0F92"/>
    <w:rsid w:val="002C7C03"/>
    <w:rsid w:val="002D1BC2"/>
    <w:rsid w:val="002E1907"/>
    <w:rsid w:val="00333CC5"/>
    <w:rsid w:val="00340DF8"/>
    <w:rsid w:val="003564D5"/>
    <w:rsid w:val="0035665B"/>
    <w:rsid w:val="00374027"/>
    <w:rsid w:val="00374250"/>
    <w:rsid w:val="00376B71"/>
    <w:rsid w:val="00386D82"/>
    <w:rsid w:val="00390146"/>
    <w:rsid w:val="003974FA"/>
    <w:rsid w:val="003A1F0E"/>
    <w:rsid w:val="003D3E4D"/>
    <w:rsid w:val="003D695F"/>
    <w:rsid w:val="003E16CD"/>
    <w:rsid w:val="00441880"/>
    <w:rsid w:val="0044237A"/>
    <w:rsid w:val="004762CA"/>
    <w:rsid w:val="004913FF"/>
    <w:rsid w:val="004B7499"/>
    <w:rsid w:val="004C03F3"/>
    <w:rsid w:val="004D7446"/>
    <w:rsid w:val="00525F3E"/>
    <w:rsid w:val="00542849"/>
    <w:rsid w:val="00560CC4"/>
    <w:rsid w:val="00577E3C"/>
    <w:rsid w:val="005832D4"/>
    <w:rsid w:val="005C2506"/>
    <w:rsid w:val="005C2B25"/>
    <w:rsid w:val="00602050"/>
    <w:rsid w:val="006047ED"/>
    <w:rsid w:val="0061125C"/>
    <w:rsid w:val="006336FA"/>
    <w:rsid w:val="006372BD"/>
    <w:rsid w:val="00641F3C"/>
    <w:rsid w:val="0068561B"/>
    <w:rsid w:val="006D78F6"/>
    <w:rsid w:val="006E4A43"/>
    <w:rsid w:val="006F2CE4"/>
    <w:rsid w:val="006F5942"/>
    <w:rsid w:val="00703657"/>
    <w:rsid w:val="007056DB"/>
    <w:rsid w:val="00744D90"/>
    <w:rsid w:val="00745B10"/>
    <w:rsid w:val="007567C3"/>
    <w:rsid w:val="0078301D"/>
    <w:rsid w:val="007909D6"/>
    <w:rsid w:val="007A2B78"/>
    <w:rsid w:val="007B073A"/>
    <w:rsid w:val="007B4B47"/>
    <w:rsid w:val="007C5068"/>
    <w:rsid w:val="007D2021"/>
    <w:rsid w:val="007D6902"/>
    <w:rsid w:val="007E5390"/>
    <w:rsid w:val="007F36B3"/>
    <w:rsid w:val="008106B3"/>
    <w:rsid w:val="00825382"/>
    <w:rsid w:val="00827F3D"/>
    <w:rsid w:val="00833A0F"/>
    <w:rsid w:val="00870E39"/>
    <w:rsid w:val="00881650"/>
    <w:rsid w:val="00893167"/>
    <w:rsid w:val="008B6DB3"/>
    <w:rsid w:val="00935D89"/>
    <w:rsid w:val="00953284"/>
    <w:rsid w:val="009556F0"/>
    <w:rsid w:val="00955B20"/>
    <w:rsid w:val="009B3BFD"/>
    <w:rsid w:val="009B75DA"/>
    <w:rsid w:val="009D037A"/>
    <w:rsid w:val="009D6F83"/>
    <w:rsid w:val="00A262CA"/>
    <w:rsid w:val="00A44D42"/>
    <w:rsid w:val="00A51101"/>
    <w:rsid w:val="00A61F43"/>
    <w:rsid w:val="00A6610B"/>
    <w:rsid w:val="00A850E8"/>
    <w:rsid w:val="00A95456"/>
    <w:rsid w:val="00A9775F"/>
    <w:rsid w:val="00AA259E"/>
    <w:rsid w:val="00AA4A38"/>
    <w:rsid w:val="00AC1079"/>
    <w:rsid w:val="00AC16D8"/>
    <w:rsid w:val="00AD06E8"/>
    <w:rsid w:val="00AE0757"/>
    <w:rsid w:val="00AE4ED4"/>
    <w:rsid w:val="00B457B4"/>
    <w:rsid w:val="00B51384"/>
    <w:rsid w:val="00B51E93"/>
    <w:rsid w:val="00B746AF"/>
    <w:rsid w:val="00B7543D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21DD"/>
    <w:rsid w:val="00C164C6"/>
    <w:rsid w:val="00C24503"/>
    <w:rsid w:val="00C42001"/>
    <w:rsid w:val="00C52646"/>
    <w:rsid w:val="00C5761C"/>
    <w:rsid w:val="00C6542D"/>
    <w:rsid w:val="00C65D6B"/>
    <w:rsid w:val="00C81D5C"/>
    <w:rsid w:val="00CA69E8"/>
    <w:rsid w:val="00CD2ECD"/>
    <w:rsid w:val="00CE2E46"/>
    <w:rsid w:val="00CF7A64"/>
    <w:rsid w:val="00D20168"/>
    <w:rsid w:val="00D43816"/>
    <w:rsid w:val="00D46084"/>
    <w:rsid w:val="00D613CF"/>
    <w:rsid w:val="00D701F6"/>
    <w:rsid w:val="00D72464"/>
    <w:rsid w:val="00D875B7"/>
    <w:rsid w:val="00DB2361"/>
    <w:rsid w:val="00DB5F23"/>
    <w:rsid w:val="00DC6C68"/>
    <w:rsid w:val="00DD71AF"/>
    <w:rsid w:val="00DE6DD8"/>
    <w:rsid w:val="00E12489"/>
    <w:rsid w:val="00E3260E"/>
    <w:rsid w:val="00E33AF8"/>
    <w:rsid w:val="00E53A97"/>
    <w:rsid w:val="00E84F72"/>
    <w:rsid w:val="00E91580"/>
    <w:rsid w:val="00E95904"/>
    <w:rsid w:val="00EB3C3F"/>
    <w:rsid w:val="00EF32F0"/>
    <w:rsid w:val="00F01190"/>
    <w:rsid w:val="00F24189"/>
    <w:rsid w:val="00F24F5E"/>
    <w:rsid w:val="00F26E7A"/>
    <w:rsid w:val="00F52542"/>
    <w:rsid w:val="00F5437C"/>
    <w:rsid w:val="00F6212A"/>
    <w:rsid w:val="00F76D8E"/>
    <w:rsid w:val="00F808F6"/>
    <w:rsid w:val="00F911EA"/>
    <w:rsid w:val="00F92E2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952D261C-EF2D-4EA0-A08C-16D01C3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7056D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4">
    <w:name w:val="FollowedHyperlink"/>
    <w:basedOn w:val="a0"/>
    <w:uiPriority w:val="99"/>
    <w:semiHidden/>
    <w:unhideWhenUsed/>
    <w:rsid w:val="00D20168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C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z.gov.ua/grantssearch" TargetMode="External"/><Relationship Id="rId3" Type="http://schemas.openxmlformats.org/officeDocument/2006/relationships/styles" Target="styles.xml"/><Relationship Id="rId7" Type="http://schemas.openxmlformats.org/officeDocument/2006/relationships/hyperlink" Target="https://dcz.gov.ua/profnav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B2by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A931-228C-491F-B1DA-D39B562A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8</cp:revision>
  <cp:lastPrinted>2018-12-20T09:44:00Z</cp:lastPrinted>
  <dcterms:created xsi:type="dcterms:W3CDTF">2025-08-26T09:41:00Z</dcterms:created>
  <dcterms:modified xsi:type="dcterms:W3CDTF">2025-09-04T06:47:00Z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