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42C6" w14:textId="2F938EC8" w:rsidR="001075A3" w:rsidRDefault="001075A3" w:rsidP="001075A3">
      <w:pPr>
        <w:spacing w:before="40" w:after="40" w:line="240" w:lineRule="auto"/>
        <w:ind w:firstLine="567"/>
        <w:jc w:val="center"/>
        <w:rPr>
          <w:rFonts w:ascii="Times New Roman" w:eastAsia="Times New Roman" w:hAnsi="Times New Roman" w:cs="Times New Roman"/>
          <w:b/>
          <w:bCs/>
          <w:sz w:val="28"/>
          <w:szCs w:val="28"/>
          <w:lang w:eastAsia="uk-UA"/>
        </w:rPr>
      </w:pPr>
      <w:r w:rsidRPr="001075A3">
        <w:rPr>
          <w:rFonts w:ascii="Times New Roman" w:eastAsia="Times New Roman" w:hAnsi="Times New Roman" w:cs="Times New Roman"/>
          <w:b/>
          <w:bCs/>
          <w:sz w:val="28"/>
          <w:szCs w:val="28"/>
          <w:lang w:eastAsia="uk-UA"/>
        </w:rPr>
        <w:t xml:space="preserve">Від особистого болю </w:t>
      </w:r>
      <w:r>
        <w:rPr>
          <w:rFonts w:ascii="Times New Roman" w:eastAsia="Times New Roman" w:hAnsi="Times New Roman" w:cs="Times New Roman"/>
          <w:b/>
          <w:bCs/>
          <w:sz w:val="28"/>
          <w:szCs w:val="28"/>
          <w:lang w:eastAsia="uk-UA"/>
        </w:rPr>
        <w:t>–</w:t>
      </w:r>
      <w:r w:rsidRPr="001075A3">
        <w:rPr>
          <w:rFonts w:ascii="Times New Roman" w:eastAsia="Times New Roman" w:hAnsi="Times New Roman" w:cs="Times New Roman"/>
          <w:b/>
          <w:bCs/>
          <w:sz w:val="28"/>
          <w:szCs w:val="28"/>
          <w:lang w:eastAsia="uk-UA"/>
        </w:rPr>
        <w:t xml:space="preserve"> до професійної місії: історія Тетяни Виноградової</w:t>
      </w:r>
    </w:p>
    <w:p w14:paraId="4AD96CEA" w14:textId="77777777" w:rsidR="001075A3" w:rsidRPr="001075A3" w:rsidRDefault="001075A3" w:rsidP="001075A3">
      <w:pPr>
        <w:spacing w:before="40" w:after="40" w:line="240" w:lineRule="auto"/>
        <w:ind w:firstLine="567"/>
        <w:jc w:val="center"/>
        <w:rPr>
          <w:rFonts w:ascii="Times New Roman" w:eastAsia="Times New Roman" w:hAnsi="Times New Roman" w:cs="Times New Roman"/>
          <w:b/>
          <w:bCs/>
          <w:sz w:val="28"/>
          <w:szCs w:val="28"/>
          <w:lang w:eastAsia="uk-UA"/>
        </w:rPr>
      </w:pPr>
    </w:p>
    <w:p w14:paraId="16B11ED3" w14:textId="12343A2E" w:rsidR="001075A3" w:rsidRDefault="001075A3" w:rsidP="001075A3">
      <w:pPr>
        <w:spacing w:before="40" w:after="40" w:line="240" w:lineRule="auto"/>
        <w:ind w:firstLine="567"/>
        <w:jc w:val="center"/>
        <w:rPr>
          <w:rFonts w:ascii="Times New Roman" w:eastAsia="Times New Roman" w:hAnsi="Times New Roman" w:cs="Times New Roman"/>
          <w:b/>
          <w:bCs/>
          <w:sz w:val="28"/>
          <w:szCs w:val="28"/>
          <w:lang w:eastAsia="uk-UA"/>
        </w:rPr>
      </w:pPr>
      <w:r w:rsidRPr="001075A3">
        <w:rPr>
          <w:rFonts w:ascii="Times New Roman" w:eastAsia="Times New Roman" w:hAnsi="Times New Roman" w:cs="Times New Roman"/>
          <w:b/>
          <w:bCs/>
          <w:sz w:val="28"/>
          <w:szCs w:val="28"/>
          <w:lang w:eastAsia="uk-UA"/>
        </w:rPr>
        <w:t>Коли досвід стає покликанням: шлях до роботи через підтримку ветеранів</w:t>
      </w:r>
    </w:p>
    <w:p w14:paraId="78A8C322" w14:textId="77777777" w:rsidR="001075A3" w:rsidRPr="001075A3" w:rsidRDefault="001075A3" w:rsidP="001075A3">
      <w:pPr>
        <w:spacing w:before="40" w:after="40" w:line="240" w:lineRule="auto"/>
        <w:ind w:firstLine="567"/>
        <w:jc w:val="center"/>
        <w:rPr>
          <w:rFonts w:ascii="Times New Roman" w:eastAsia="Times New Roman" w:hAnsi="Times New Roman" w:cs="Times New Roman"/>
          <w:sz w:val="28"/>
          <w:szCs w:val="28"/>
          <w:lang w:eastAsia="uk-UA"/>
        </w:rPr>
      </w:pPr>
    </w:p>
    <w:p w14:paraId="558DDE5B" w14:textId="7D52FA0A" w:rsidR="001075A3" w:rsidRDefault="001075A3" w:rsidP="001075A3">
      <w:pPr>
        <w:spacing w:before="40" w:after="40" w:line="240" w:lineRule="auto"/>
        <w:ind w:firstLine="567"/>
        <w:jc w:val="center"/>
        <w:rPr>
          <w:rFonts w:ascii="Times New Roman" w:eastAsia="Times New Roman" w:hAnsi="Times New Roman" w:cs="Times New Roman"/>
          <w:b/>
          <w:bCs/>
          <w:sz w:val="28"/>
          <w:szCs w:val="28"/>
          <w:lang w:eastAsia="uk-UA"/>
        </w:rPr>
      </w:pPr>
      <w:r w:rsidRPr="001075A3">
        <w:rPr>
          <w:rFonts w:ascii="Times New Roman" w:eastAsia="Times New Roman" w:hAnsi="Times New Roman" w:cs="Times New Roman"/>
          <w:b/>
          <w:bCs/>
          <w:sz w:val="28"/>
          <w:szCs w:val="28"/>
          <w:lang w:eastAsia="uk-UA"/>
        </w:rPr>
        <w:t>Професія, яка народилася з життя: приклад ефективної підтримки від служби зайнятості</w:t>
      </w:r>
    </w:p>
    <w:p w14:paraId="734F5A39" w14:textId="77777777" w:rsidR="001075A3" w:rsidRPr="001075A3" w:rsidRDefault="001075A3" w:rsidP="001075A3">
      <w:pPr>
        <w:spacing w:before="40" w:after="40" w:line="240" w:lineRule="auto"/>
        <w:ind w:firstLine="567"/>
        <w:jc w:val="center"/>
        <w:rPr>
          <w:rFonts w:ascii="Times New Roman" w:eastAsia="Times New Roman" w:hAnsi="Times New Roman" w:cs="Times New Roman"/>
          <w:sz w:val="28"/>
          <w:szCs w:val="28"/>
          <w:lang w:eastAsia="uk-UA"/>
        </w:rPr>
      </w:pPr>
    </w:p>
    <w:p w14:paraId="5D3AA331" w14:textId="2C93AE43" w:rsidR="001075A3" w:rsidRPr="001075A3" w:rsidRDefault="001075A3" w:rsidP="001075A3">
      <w:pPr>
        <w:spacing w:before="40" w:after="40" w:line="240" w:lineRule="auto"/>
        <w:ind w:firstLine="567"/>
        <w:jc w:val="both"/>
        <w:rPr>
          <w:rFonts w:ascii="Times New Roman" w:eastAsia="Times New Roman" w:hAnsi="Times New Roman" w:cs="Times New Roman"/>
          <w:sz w:val="28"/>
          <w:szCs w:val="28"/>
          <w:lang w:eastAsia="uk-UA"/>
        </w:rPr>
      </w:pPr>
      <w:r w:rsidRPr="001075A3">
        <w:rPr>
          <w:rFonts w:ascii="Times New Roman" w:eastAsia="Times New Roman" w:hAnsi="Times New Roman" w:cs="Times New Roman"/>
          <w:sz w:val="28"/>
          <w:szCs w:val="28"/>
          <w:lang w:eastAsia="uk-UA"/>
        </w:rPr>
        <w:t xml:space="preserve">Іноді життя підказує нам напрямок, про який ми навіть не здогадувалися. Саме так сталося з Тетяною Виноградовою </w:t>
      </w:r>
      <w:r>
        <w:rPr>
          <w:rFonts w:ascii="Times New Roman" w:eastAsia="Times New Roman" w:hAnsi="Times New Roman" w:cs="Times New Roman"/>
          <w:sz w:val="28"/>
          <w:szCs w:val="28"/>
          <w:lang w:eastAsia="uk-UA"/>
        </w:rPr>
        <w:t>–</w:t>
      </w:r>
      <w:r w:rsidR="00C74446">
        <w:rPr>
          <w:rFonts w:ascii="Times New Roman" w:eastAsia="Times New Roman" w:hAnsi="Times New Roman" w:cs="Times New Roman"/>
          <w:sz w:val="28"/>
          <w:szCs w:val="28"/>
          <w:lang w:eastAsia="uk-UA"/>
        </w:rPr>
        <w:t xml:space="preserve"> </w:t>
      </w:r>
      <w:r w:rsidRPr="001075A3">
        <w:rPr>
          <w:rFonts w:ascii="Times New Roman" w:eastAsia="Times New Roman" w:hAnsi="Times New Roman" w:cs="Times New Roman"/>
          <w:sz w:val="28"/>
          <w:szCs w:val="28"/>
          <w:lang w:eastAsia="uk-UA"/>
        </w:rPr>
        <w:t>жінкою, яка знайшла своє справжнє призначення там, де раніше й не думала шукати.</w:t>
      </w:r>
    </w:p>
    <w:p w14:paraId="2D937B99" w14:textId="0AA1E464" w:rsidR="001075A3" w:rsidRPr="001075A3" w:rsidRDefault="00D23597" w:rsidP="001075A3">
      <w:pPr>
        <w:spacing w:before="40" w:after="4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1075A3" w:rsidRPr="001075A3">
        <w:rPr>
          <w:rFonts w:ascii="Times New Roman" w:eastAsia="Times New Roman" w:hAnsi="Times New Roman" w:cs="Times New Roman"/>
          <w:sz w:val="28"/>
          <w:szCs w:val="28"/>
          <w:lang w:eastAsia="uk-UA"/>
        </w:rPr>
        <w:t xml:space="preserve">ані Тетяна закінчила Кіровоградський державний педагогічний університет імені В. Винниченка, здобувши фах філолога. Проте шлях викладача не став її професійною стежкою </w:t>
      </w:r>
      <w:r w:rsidR="001075A3">
        <w:rPr>
          <w:rFonts w:ascii="Times New Roman" w:eastAsia="Times New Roman" w:hAnsi="Times New Roman" w:cs="Times New Roman"/>
          <w:sz w:val="28"/>
          <w:szCs w:val="28"/>
          <w:lang w:eastAsia="uk-UA"/>
        </w:rPr>
        <w:t>–</w:t>
      </w:r>
      <w:r w:rsidR="001075A3" w:rsidRPr="001075A3">
        <w:rPr>
          <w:rFonts w:ascii="Times New Roman" w:eastAsia="Times New Roman" w:hAnsi="Times New Roman" w:cs="Times New Roman"/>
          <w:sz w:val="28"/>
          <w:szCs w:val="28"/>
          <w:lang w:eastAsia="uk-UA"/>
        </w:rPr>
        <w:t xml:space="preserve"> вона обрала банківську сферу, працюючи менеджеркою з надання кредитів. Три роки у фінансах дали їй цінний досвід, але життєві обставини знову змінили курс.</w:t>
      </w:r>
    </w:p>
    <w:p w14:paraId="0DF96C89" w14:textId="3B88D79F" w:rsidR="001075A3" w:rsidRPr="001075A3" w:rsidRDefault="001075A3" w:rsidP="001075A3">
      <w:pPr>
        <w:spacing w:before="40" w:after="40" w:line="240" w:lineRule="auto"/>
        <w:ind w:firstLine="567"/>
        <w:jc w:val="both"/>
        <w:rPr>
          <w:rFonts w:ascii="Times New Roman" w:eastAsia="Times New Roman" w:hAnsi="Times New Roman" w:cs="Times New Roman"/>
          <w:sz w:val="28"/>
          <w:szCs w:val="28"/>
          <w:lang w:eastAsia="uk-UA"/>
        </w:rPr>
      </w:pPr>
      <w:r w:rsidRPr="001075A3">
        <w:rPr>
          <w:rFonts w:ascii="Times New Roman" w:eastAsia="Times New Roman" w:hAnsi="Times New Roman" w:cs="Times New Roman"/>
          <w:sz w:val="28"/>
          <w:szCs w:val="28"/>
          <w:lang w:eastAsia="uk-UA"/>
        </w:rPr>
        <w:t xml:space="preserve">Після того, як її чоловік був звільнений зі служби за станом здоров’я через поранення, внаслідок якого втратив обидві нижні кінцівки, життя родини кардинально змінилося. Тетяна стала для нього надійною опорою, пройшла разом із ним шлях реабілітації та протезування. Цей досвід сформував у неї глибоке розуміння потреб ветеранів та їхніх родин </w:t>
      </w:r>
      <w:r>
        <w:rPr>
          <w:rFonts w:ascii="Times New Roman" w:eastAsia="Times New Roman" w:hAnsi="Times New Roman" w:cs="Times New Roman"/>
          <w:sz w:val="28"/>
          <w:szCs w:val="28"/>
          <w:lang w:eastAsia="uk-UA"/>
        </w:rPr>
        <w:t>–</w:t>
      </w:r>
      <w:r w:rsidRPr="001075A3">
        <w:rPr>
          <w:rFonts w:ascii="Times New Roman" w:eastAsia="Times New Roman" w:hAnsi="Times New Roman" w:cs="Times New Roman"/>
          <w:sz w:val="28"/>
          <w:szCs w:val="28"/>
          <w:lang w:eastAsia="uk-UA"/>
        </w:rPr>
        <w:t xml:space="preserve"> і надихнув на новий професійний вибір.</w:t>
      </w:r>
    </w:p>
    <w:p w14:paraId="34C56FFA" w14:textId="3890F923" w:rsidR="001075A3" w:rsidRPr="001075A3" w:rsidRDefault="001075A3" w:rsidP="001075A3">
      <w:pPr>
        <w:spacing w:before="40" w:after="40" w:line="240" w:lineRule="auto"/>
        <w:ind w:firstLine="567"/>
        <w:jc w:val="both"/>
        <w:rPr>
          <w:rFonts w:ascii="Times New Roman" w:eastAsia="Times New Roman" w:hAnsi="Times New Roman" w:cs="Times New Roman"/>
          <w:sz w:val="28"/>
          <w:szCs w:val="28"/>
          <w:lang w:eastAsia="uk-UA"/>
        </w:rPr>
      </w:pPr>
      <w:r w:rsidRPr="001075A3">
        <w:rPr>
          <w:rFonts w:ascii="Times New Roman" w:eastAsia="Times New Roman" w:hAnsi="Times New Roman" w:cs="Times New Roman"/>
          <w:sz w:val="28"/>
          <w:szCs w:val="28"/>
          <w:lang w:eastAsia="uk-UA"/>
        </w:rPr>
        <w:t xml:space="preserve">Тетяна звернулася до Олександрійської філії Кіровоградського обласного центру зайнятості як безробітна. Коли людина має щире бажання допомагати, а служба зайнятості </w:t>
      </w:r>
      <w:r>
        <w:rPr>
          <w:rFonts w:ascii="Times New Roman" w:eastAsia="Times New Roman" w:hAnsi="Times New Roman" w:cs="Times New Roman"/>
          <w:sz w:val="28"/>
          <w:szCs w:val="28"/>
          <w:lang w:eastAsia="uk-UA"/>
        </w:rPr>
        <w:t>–</w:t>
      </w:r>
      <w:r w:rsidRPr="001075A3">
        <w:rPr>
          <w:rFonts w:ascii="Times New Roman" w:eastAsia="Times New Roman" w:hAnsi="Times New Roman" w:cs="Times New Roman"/>
          <w:sz w:val="28"/>
          <w:szCs w:val="28"/>
          <w:lang w:eastAsia="uk-UA"/>
        </w:rPr>
        <w:t xml:space="preserve"> ефективні інструменти підтримки, народжується результат, який надихає. Уже за шість днів вона отримала направлення на посаду фахівчині із супроводу ветеранів війни та демобілізованих осіб в Олександрійському міському центрі соціальних служб.</w:t>
      </w:r>
    </w:p>
    <w:p w14:paraId="1565AA1B" w14:textId="7A8091B2" w:rsidR="001075A3" w:rsidRPr="001075A3" w:rsidRDefault="001075A3" w:rsidP="001075A3">
      <w:pPr>
        <w:spacing w:before="40" w:after="40" w:line="240" w:lineRule="auto"/>
        <w:ind w:firstLine="567"/>
        <w:jc w:val="both"/>
        <w:rPr>
          <w:rFonts w:ascii="Times New Roman" w:eastAsia="Times New Roman" w:hAnsi="Times New Roman" w:cs="Times New Roman"/>
          <w:sz w:val="28"/>
          <w:szCs w:val="28"/>
          <w:lang w:eastAsia="uk-UA"/>
        </w:rPr>
      </w:pPr>
      <w:r w:rsidRPr="001075A3">
        <w:rPr>
          <w:rFonts w:ascii="Times New Roman" w:eastAsia="Times New Roman" w:hAnsi="Times New Roman" w:cs="Times New Roman"/>
          <w:sz w:val="28"/>
          <w:szCs w:val="28"/>
          <w:lang w:eastAsia="uk-UA"/>
        </w:rPr>
        <w:t xml:space="preserve">«Ця вакансія </w:t>
      </w:r>
      <w:r>
        <w:rPr>
          <w:rFonts w:ascii="Times New Roman" w:eastAsia="Times New Roman" w:hAnsi="Times New Roman" w:cs="Times New Roman"/>
          <w:sz w:val="28"/>
          <w:szCs w:val="28"/>
          <w:lang w:eastAsia="uk-UA"/>
        </w:rPr>
        <w:t>–</w:t>
      </w:r>
      <w:r w:rsidRPr="001075A3">
        <w:rPr>
          <w:rFonts w:ascii="Times New Roman" w:eastAsia="Times New Roman" w:hAnsi="Times New Roman" w:cs="Times New Roman"/>
          <w:sz w:val="28"/>
          <w:szCs w:val="28"/>
          <w:lang w:eastAsia="uk-UA"/>
        </w:rPr>
        <w:t xml:space="preserve"> соціально важлива і дуже актуальна. Я хотіла бути корисною. Зараз допомагаю ветеранам адаптуватися до цивільного життя, визначаю їхні потреби та шукаю найкращі способи їх реалізації. Відчуваю, що я на своєму місці»,</w:t>
      </w:r>
      <w:r>
        <w:rPr>
          <w:rFonts w:ascii="Times New Roman" w:eastAsia="Times New Roman" w:hAnsi="Times New Roman" w:cs="Times New Roman"/>
          <w:sz w:val="28"/>
          <w:szCs w:val="28"/>
          <w:lang w:eastAsia="uk-UA"/>
        </w:rPr>
        <w:t xml:space="preserve"> –</w:t>
      </w:r>
      <w:r w:rsidRPr="001075A3">
        <w:rPr>
          <w:rFonts w:ascii="Times New Roman" w:eastAsia="Times New Roman" w:hAnsi="Times New Roman" w:cs="Times New Roman"/>
          <w:sz w:val="28"/>
          <w:szCs w:val="28"/>
          <w:lang w:eastAsia="uk-UA"/>
        </w:rPr>
        <w:t xml:space="preserve">  розповідає Тетяна.</w:t>
      </w:r>
      <w:r>
        <w:rPr>
          <w:rFonts w:ascii="Times New Roman" w:eastAsia="Times New Roman" w:hAnsi="Times New Roman" w:cs="Times New Roman"/>
          <w:sz w:val="28"/>
          <w:szCs w:val="28"/>
          <w:lang w:eastAsia="uk-UA"/>
        </w:rPr>
        <w:t xml:space="preserve"> </w:t>
      </w:r>
    </w:p>
    <w:p w14:paraId="783B90F1" w14:textId="54A637BD" w:rsidR="001075A3" w:rsidRPr="001075A3" w:rsidRDefault="001075A3" w:rsidP="001075A3">
      <w:pPr>
        <w:spacing w:before="40" w:after="40" w:line="240" w:lineRule="auto"/>
        <w:ind w:firstLine="567"/>
        <w:jc w:val="both"/>
        <w:rPr>
          <w:rFonts w:ascii="Times New Roman" w:eastAsia="Times New Roman" w:hAnsi="Times New Roman" w:cs="Times New Roman"/>
          <w:sz w:val="28"/>
          <w:szCs w:val="28"/>
          <w:lang w:eastAsia="uk-UA"/>
        </w:rPr>
      </w:pPr>
      <w:r w:rsidRPr="001075A3">
        <w:rPr>
          <w:rFonts w:ascii="Times New Roman" w:eastAsia="Times New Roman" w:hAnsi="Times New Roman" w:cs="Times New Roman"/>
          <w:sz w:val="28"/>
          <w:szCs w:val="28"/>
          <w:lang w:eastAsia="uk-UA"/>
        </w:rPr>
        <w:t xml:space="preserve">Директорка філії Ірина Мукієнко додає: «Для служби зайнятості пріоритетом завжди були воїни, які захищали нашу країну. Допомога їм </w:t>
      </w:r>
      <w:r>
        <w:rPr>
          <w:rFonts w:ascii="Times New Roman" w:eastAsia="Times New Roman" w:hAnsi="Times New Roman" w:cs="Times New Roman"/>
          <w:sz w:val="28"/>
          <w:szCs w:val="28"/>
          <w:lang w:eastAsia="uk-UA"/>
        </w:rPr>
        <w:t>–</w:t>
      </w:r>
      <w:r w:rsidRPr="001075A3">
        <w:rPr>
          <w:rFonts w:ascii="Times New Roman" w:eastAsia="Times New Roman" w:hAnsi="Times New Roman" w:cs="Times New Roman"/>
          <w:sz w:val="28"/>
          <w:szCs w:val="28"/>
          <w:lang w:eastAsia="uk-UA"/>
        </w:rPr>
        <w:t xml:space="preserve"> це не просто обов’язок, це вдячність і повага. А коли вдається знайти людину, яка не просто виконує роботу, а живе нею </w:t>
      </w:r>
      <w:r>
        <w:rPr>
          <w:rFonts w:ascii="Times New Roman" w:eastAsia="Times New Roman" w:hAnsi="Times New Roman" w:cs="Times New Roman"/>
          <w:sz w:val="28"/>
          <w:szCs w:val="28"/>
          <w:lang w:eastAsia="uk-UA"/>
        </w:rPr>
        <w:t>–</w:t>
      </w:r>
      <w:r w:rsidRPr="001075A3">
        <w:rPr>
          <w:rFonts w:ascii="Times New Roman" w:eastAsia="Times New Roman" w:hAnsi="Times New Roman" w:cs="Times New Roman"/>
          <w:sz w:val="28"/>
          <w:szCs w:val="28"/>
          <w:lang w:eastAsia="uk-UA"/>
        </w:rPr>
        <w:t xml:space="preserve"> це справжній успіх для всіх сторін».</w:t>
      </w:r>
      <w:r>
        <w:rPr>
          <w:rFonts w:ascii="Times New Roman" w:eastAsia="Times New Roman" w:hAnsi="Times New Roman" w:cs="Times New Roman"/>
          <w:sz w:val="28"/>
          <w:szCs w:val="28"/>
          <w:lang w:eastAsia="uk-UA"/>
        </w:rPr>
        <w:t xml:space="preserve"> </w:t>
      </w:r>
    </w:p>
    <w:p w14:paraId="226174AE" w14:textId="2D44CEDC" w:rsidR="00971903" w:rsidRPr="00662C04" w:rsidRDefault="001075A3" w:rsidP="00662C04">
      <w:pPr>
        <w:spacing w:before="40" w:after="4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sidRPr="001075A3">
        <w:rPr>
          <w:rFonts w:ascii="Times New Roman" w:eastAsia="Times New Roman" w:hAnsi="Times New Roman" w:cs="Times New Roman"/>
          <w:sz w:val="28"/>
          <w:szCs w:val="28"/>
          <w:lang w:eastAsia="uk-UA"/>
        </w:rPr>
        <w:t xml:space="preserve">сторія </w:t>
      </w:r>
      <w:r>
        <w:rPr>
          <w:rFonts w:ascii="Times New Roman" w:eastAsia="Times New Roman" w:hAnsi="Times New Roman" w:cs="Times New Roman"/>
          <w:sz w:val="28"/>
          <w:szCs w:val="28"/>
          <w:lang w:eastAsia="uk-UA"/>
        </w:rPr>
        <w:t>Тетяни Виноградової –</w:t>
      </w:r>
      <w:r w:rsidRPr="001075A3">
        <w:rPr>
          <w:rFonts w:ascii="Times New Roman" w:eastAsia="Times New Roman" w:hAnsi="Times New Roman" w:cs="Times New Roman"/>
          <w:sz w:val="28"/>
          <w:szCs w:val="28"/>
          <w:lang w:eastAsia="uk-UA"/>
        </w:rPr>
        <w:t xml:space="preserve"> приклад того, як особисті випробування можуть стати поштовхом до нового професійного зростання. Це також підтвердження того, що державна підтримка у сфері зайнятості може бути дієвою, своєчасною і справді змінювати життя.</w:t>
      </w:r>
    </w:p>
    <w:sectPr w:rsidR="00971903" w:rsidRPr="00662C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B89"/>
    <w:rsid w:val="00005D0E"/>
    <w:rsid w:val="000B4F54"/>
    <w:rsid w:val="000E1942"/>
    <w:rsid w:val="000F6B80"/>
    <w:rsid w:val="001075A3"/>
    <w:rsid w:val="0012494D"/>
    <w:rsid w:val="001906D9"/>
    <w:rsid w:val="001B162D"/>
    <w:rsid w:val="001D35CF"/>
    <w:rsid w:val="001E5855"/>
    <w:rsid w:val="00214AE6"/>
    <w:rsid w:val="00235C02"/>
    <w:rsid w:val="00291412"/>
    <w:rsid w:val="00292360"/>
    <w:rsid w:val="002C6460"/>
    <w:rsid w:val="002F04B3"/>
    <w:rsid w:val="003200F5"/>
    <w:rsid w:val="00364BD3"/>
    <w:rsid w:val="00370D27"/>
    <w:rsid w:val="00407F3D"/>
    <w:rsid w:val="00414E2C"/>
    <w:rsid w:val="004C33A1"/>
    <w:rsid w:val="004C663B"/>
    <w:rsid w:val="00524523"/>
    <w:rsid w:val="00534D3B"/>
    <w:rsid w:val="0056287E"/>
    <w:rsid w:val="00576F6C"/>
    <w:rsid w:val="00582E56"/>
    <w:rsid w:val="005B2832"/>
    <w:rsid w:val="00647C79"/>
    <w:rsid w:val="00662C04"/>
    <w:rsid w:val="006925F9"/>
    <w:rsid w:val="006A087F"/>
    <w:rsid w:val="006B2017"/>
    <w:rsid w:val="006D768C"/>
    <w:rsid w:val="00785989"/>
    <w:rsid w:val="007E7E7C"/>
    <w:rsid w:val="008135D5"/>
    <w:rsid w:val="008279D4"/>
    <w:rsid w:val="00830B89"/>
    <w:rsid w:val="00841ABA"/>
    <w:rsid w:val="008C6D8C"/>
    <w:rsid w:val="009117C8"/>
    <w:rsid w:val="0093114E"/>
    <w:rsid w:val="00971903"/>
    <w:rsid w:val="00993E9B"/>
    <w:rsid w:val="00A43710"/>
    <w:rsid w:val="00A441FC"/>
    <w:rsid w:val="00A469E2"/>
    <w:rsid w:val="00A65A07"/>
    <w:rsid w:val="00B37102"/>
    <w:rsid w:val="00B46C19"/>
    <w:rsid w:val="00BE053D"/>
    <w:rsid w:val="00C05297"/>
    <w:rsid w:val="00C36976"/>
    <w:rsid w:val="00C416D1"/>
    <w:rsid w:val="00C5684F"/>
    <w:rsid w:val="00C74446"/>
    <w:rsid w:val="00C9081B"/>
    <w:rsid w:val="00D23597"/>
    <w:rsid w:val="00D41E4E"/>
    <w:rsid w:val="00D97EE7"/>
    <w:rsid w:val="00DB491F"/>
    <w:rsid w:val="00E40886"/>
    <w:rsid w:val="00EB2576"/>
    <w:rsid w:val="00F17C6D"/>
    <w:rsid w:val="00F34F43"/>
    <w:rsid w:val="00F86F1B"/>
    <w:rsid w:val="00F926D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8445"/>
  <w15:docId w15:val="{65997DD5-A300-42BD-A154-F5EBAC5C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9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7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826">
      <w:bodyDiv w:val="1"/>
      <w:marLeft w:val="0"/>
      <w:marRight w:val="0"/>
      <w:marTop w:val="0"/>
      <w:marBottom w:val="0"/>
      <w:divBdr>
        <w:top w:val="none" w:sz="0" w:space="0" w:color="auto"/>
        <w:left w:val="none" w:sz="0" w:space="0" w:color="auto"/>
        <w:bottom w:val="none" w:sz="0" w:space="0" w:color="auto"/>
        <w:right w:val="none" w:sz="0" w:space="0" w:color="auto"/>
      </w:divBdr>
    </w:div>
    <w:div w:id="637540044">
      <w:bodyDiv w:val="1"/>
      <w:marLeft w:val="0"/>
      <w:marRight w:val="0"/>
      <w:marTop w:val="0"/>
      <w:marBottom w:val="0"/>
      <w:divBdr>
        <w:top w:val="none" w:sz="0" w:space="0" w:color="auto"/>
        <w:left w:val="none" w:sz="0" w:space="0" w:color="auto"/>
        <w:bottom w:val="none" w:sz="0" w:space="0" w:color="auto"/>
        <w:right w:val="none" w:sz="0" w:space="0" w:color="auto"/>
      </w:divBdr>
      <w:divsChild>
        <w:div w:id="660700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748529">
      <w:bodyDiv w:val="1"/>
      <w:marLeft w:val="0"/>
      <w:marRight w:val="0"/>
      <w:marTop w:val="0"/>
      <w:marBottom w:val="0"/>
      <w:divBdr>
        <w:top w:val="none" w:sz="0" w:space="0" w:color="auto"/>
        <w:left w:val="none" w:sz="0" w:space="0" w:color="auto"/>
        <w:bottom w:val="none" w:sz="0" w:space="0" w:color="auto"/>
        <w:right w:val="none" w:sz="0" w:space="0" w:color="auto"/>
      </w:divBdr>
    </w:div>
    <w:div w:id="11421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1492</Words>
  <Characters>852</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Белик</dc:creator>
  <cp:keywords/>
  <dc:description/>
  <cp:lastModifiedBy>Veronika</cp:lastModifiedBy>
  <cp:revision>6</cp:revision>
  <dcterms:created xsi:type="dcterms:W3CDTF">2025-08-28T12:21:00Z</dcterms:created>
  <dcterms:modified xsi:type="dcterms:W3CDTF">2025-09-29T05:56:00Z</dcterms:modified>
</cp:coreProperties>
</file>