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F776" w14:textId="546F5AD1" w:rsidR="00A244F9" w:rsidRPr="00A457FB" w:rsidRDefault="00A244F9" w:rsidP="00A457FB">
      <w:pPr>
        <w:spacing w:before="40" w:after="40" w:line="240" w:lineRule="auto"/>
        <w:ind w:firstLine="567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A457FB">
        <w:rPr>
          <w:rStyle w:val="a4"/>
          <w:rFonts w:ascii="Times New Roman" w:hAnsi="Times New Roman" w:cs="Times New Roman"/>
          <w:sz w:val="28"/>
          <w:szCs w:val="28"/>
        </w:rPr>
        <w:t>Зустріч, що відкриває нові горизонти: ярмарок вакансій для ветеранів у Кропивницькому</w:t>
      </w:r>
    </w:p>
    <w:p w14:paraId="4EFBDDEA" w14:textId="77777777" w:rsidR="004178F6" w:rsidRPr="00A457FB" w:rsidRDefault="004178F6" w:rsidP="00A457FB">
      <w:pPr>
        <w:spacing w:before="40" w:after="40" w:line="240" w:lineRule="auto"/>
        <w:ind w:firstLine="567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14:paraId="53C8CEC1" w14:textId="438D446C" w:rsidR="004178F6" w:rsidRPr="00A457FB" w:rsidRDefault="004178F6" w:rsidP="00A457FB">
      <w:pPr>
        <w:spacing w:before="40" w:after="40" w:line="240" w:lineRule="auto"/>
        <w:ind w:firstLine="567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A457FB">
        <w:rPr>
          <w:rStyle w:val="a4"/>
          <w:rFonts w:ascii="Times New Roman" w:hAnsi="Times New Roman" w:cs="Times New Roman"/>
          <w:sz w:val="28"/>
          <w:szCs w:val="28"/>
        </w:rPr>
        <w:t>Роботодавці + ветерани = сильна команда: запрошуємо на ярмарок</w:t>
      </w:r>
    </w:p>
    <w:p w14:paraId="1D86B8E1" w14:textId="77777777" w:rsidR="004178F6" w:rsidRPr="00A457FB" w:rsidRDefault="004178F6" w:rsidP="00A457FB">
      <w:pPr>
        <w:spacing w:before="40" w:after="40" w:line="240" w:lineRule="auto"/>
        <w:ind w:firstLine="567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14:paraId="26D4FBB3" w14:textId="2F7D399E" w:rsidR="004178F6" w:rsidRPr="00A457FB" w:rsidRDefault="004178F6" w:rsidP="00A457FB">
      <w:pPr>
        <w:spacing w:before="40" w:after="4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457FB">
        <w:rPr>
          <w:rStyle w:val="a4"/>
          <w:rFonts w:ascii="Times New Roman" w:hAnsi="Times New Roman" w:cs="Times New Roman"/>
          <w:sz w:val="28"/>
          <w:szCs w:val="28"/>
        </w:rPr>
        <w:t>Партнерство заради майбутнього: бізнес і ветеранська спільнота на одній платформі</w:t>
      </w:r>
    </w:p>
    <w:p w14:paraId="2D8F6838" w14:textId="2ED02617" w:rsidR="00C46FE0" w:rsidRDefault="00A244F9" w:rsidP="00C46FE0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A457FB">
        <w:rPr>
          <w:sz w:val="28"/>
          <w:szCs w:val="28"/>
        </w:rPr>
        <w:t>7 листопада у Кропивницькому відбудеться Ярмарок вакансій «Нові можливості після служби»</w:t>
      </w:r>
      <w:r w:rsidR="00C46FE0">
        <w:rPr>
          <w:sz w:val="28"/>
          <w:szCs w:val="28"/>
        </w:rPr>
        <w:t xml:space="preserve">. </w:t>
      </w:r>
    </w:p>
    <w:p w14:paraId="6F5C59B2" w14:textId="0C45B943" w:rsidR="00C46FE0" w:rsidRDefault="00C46FE0" w:rsidP="00C46FE0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C46FE0">
        <w:rPr>
          <w:sz w:val="28"/>
          <w:szCs w:val="28"/>
        </w:rPr>
        <w:t xml:space="preserve">На ярмарку будуть присутні представники державних структур, міжнародних та громадських організацій, а також власники ветеранського бізнесу. Організатори поставили собі за мету створити майданчик для діалогу, підтримки та нових професійних стартів. Отже, об’єднати роботодавців та ветеранську спільноту, а також сприяти працевлаштуванню ветеранів, ветеранок, членів їхніх родин і сімей загиблих </w:t>
      </w:r>
      <w:r w:rsidR="0028081C">
        <w:rPr>
          <w:sz w:val="28"/>
          <w:szCs w:val="28"/>
        </w:rPr>
        <w:t>З</w:t>
      </w:r>
      <w:r w:rsidRPr="00C46FE0">
        <w:rPr>
          <w:sz w:val="28"/>
          <w:szCs w:val="28"/>
        </w:rPr>
        <w:t xml:space="preserve">ахисників та </w:t>
      </w:r>
      <w:r w:rsidR="0028081C">
        <w:rPr>
          <w:sz w:val="28"/>
          <w:szCs w:val="28"/>
        </w:rPr>
        <w:t>З</w:t>
      </w:r>
      <w:r w:rsidRPr="00C46FE0">
        <w:rPr>
          <w:sz w:val="28"/>
          <w:szCs w:val="28"/>
        </w:rPr>
        <w:t>ахисниць – головна мета заходу.</w:t>
      </w:r>
    </w:p>
    <w:p w14:paraId="1988553C" w14:textId="77777777" w:rsidR="00A244F9" w:rsidRPr="00A457FB" w:rsidRDefault="00A244F9" w:rsidP="00A457FB">
      <w:pPr>
        <w:pStyle w:val="a3"/>
        <w:spacing w:before="40" w:beforeAutospacing="0" w:after="40" w:afterAutospacing="0"/>
        <w:ind w:firstLine="567"/>
        <w:jc w:val="both"/>
        <w:rPr>
          <w:b/>
          <w:bCs/>
          <w:sz w:val="28"/>
          <w:szCs w:val="28"/>
        </w:rPr>
      </w:pPr>
      <w:r w:rsidRPr="00A457FB">
        <w:rPr>
          <w:b/>
          <w:bCs/>
          <w:sz w:val="28"/>
          <w:szCs w:val="28"/>
        </w:rPr>
        <w:t>Організатори запрошують роботодавців долучитися до ярмарку, щоб:</w:t>
      </w:r>
    </w:p>
    <w:p w14:paraId="1E3AB0B2" w14:textId="3E460F04" w:rsidR="00A244F9" w:rsidRPr="00A457FB" w:rsidRDefault="00A244F9" w:rsidP="00A457FB">
      <w:pPr>
        <w:numPr>
          <w:ilvl w:val="0"/>
          <w:numId w:val="3"/>
        </w:numPr>
        <w:spacing w:before="40" w:after="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7FB">
        <w:rPr>
          <w:rFonts w:ascii="Times New Roman" w:hAnsi="Times New Roman" w:cs="Times New Roman"/>
          <w:sz w:val="28"/>
          <w:szCs w:val="28"/>
        </w:rPr>
        <w:t>презентувати свою компанію</w:t>
      </w:r>
      <w:r w:rsidR="00C46FE0">
        <w:rPr>
          <w:rFonts w:ascii="Times New Roman" w:hAnsi="Times New Roman" w:cs="Times New Roman"/>
          <w:sz w:val="28"/>
          <w:szCs w:val="28"/>
        </w:rPr>
        <w:t xml:space="preserve"> чи підприємство</w:t>
      </w:r>
      <w:r w:rsidRPr="00A457FB">
        <w:rPr>
          <w:rFonts w:ascii="Times New Roman" w:hAnsi="Times New Roman" w:cs="Times New Roman"/>
          <w:sz w:val="28"/>
          <w:szCs w:val="28"/>
        </w:rPr>
        <w:t>, актуальні вакансії та програми підтримки для ветеранів;</w:t>
      </w:r>
    </w:p>
    <w:p w14:paraId="4C996498" w14:textId="4E62D4C1" w:rsidR="00A244F9" w:rsidRPr="00A457FB" w:rsidRDefault="00A244F9" w:rsidP="00A457FB">
      <w:pPr>
        <w:numPr>
          <w:ilvl w:val="0"/>
          <w:numId w:val="3"/>
        </w:numPr>
        <w:spacing w:before="40" w:after="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7FB">
        <w:rPr>
          <w:rFonts w:ascii="Times New Roman" w:hAnsi="Times New Roman" w:cs="Times New Roman"/>
          <w:sz w:val="28"/>
          <w:szCs w:val="28"/>
        </w:rPr>
        <w:t>особисто поспілкуватися з потенційними кандидатами – мотивованими, досвідченими, готовими до нових викликів;</w:t>
      </w:r>
    </w:p>
    <w:p w14:paraId="33B50372" w14:textId="77777777" w:rsidR="00A244F9" w:rsidRPr="00A457FB" w:rsidRDefault="00A244F9" w:rsidP="00A457FB">
      <w:pPr>
        <w:numPr>
          <w:ilvl w:val="0"/>
          <w:numId w:val="3"/>
        </w:numPr>
        <w:spacing w:before="40" w:after="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7FB">
        <w:rPr>
          <w:rFonts w:ascii="Times New Roman" w:hAnsi="Times New Roman" w:cs="Times New Roman"/>
          <w:sz w:val="28"/>
          <w:szCs w:val="28"/>
        </w:rPr>
        <w:t>знайти нових партнерів або клієнтів серед представників ветеранського бізнесу.</w:t>
      </w:r>
    </w:p>
    <w:p w14:paraId="60C2E3D3" w14:textId="36B2B1BB" w:rsidR="00A244F9" w:rsidRPr="00A457FB" w:rsidRDefault="00A244F9" w:rsidP="00A457FB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7FB">
        <w:rPr>
          <w:rStyle w:val="a4"/>
          <w:rFonts w:ascii="Times New Roman" w:hAnsi="Times New Roman" w:cs="Times New Roman"/>
          <w:sz w:val="28"/>
          <w:szCs w:val="28"/>
        </w:rPr>
        <w:t>Формат участі</w:t>
      </w:r>
    </w:p>
    <w:p w14:paraId="2FAAEFCB" w14:textId="5B76F240" w:rsidR="00A244F9" w:rsidRPr="00A457FB" w:rsidRDefault="00A244F9" w:rsidP="00A457FB">
      <w:pPr>
        <w:numPr>
          <w:ilvl w:val="0"/>
          <w:numId w:val="4"/>
        </w:numPr>
        <w:spacing w:before="40" w:after="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7FB">
        <w:rPr>
          <w:rFonts w:ascii="Times New Roman" w:hAnsi="Times New Roman" w:cs="Times New Roman"/>
          <w:sz w:val="28"/>
          <w:szCs w:val="28"/>
        </w:rPr>
        <w:t>Кож</w:t>
      </w:r>
      <w:r w:rsidR="00C46FE0">
        <w:rPr>
          <w:rFonts w:ascii="Times New Roman" w:hAnsi="Times New Roman" w:cs="Times New Roman"/>
          <w:sz w:val="28"/>
          <w:szCs w:val="28"/>
        </w:rPr>
        <w:t xml:space="preserve">ен представник роботодавця </w:t>
      </w:r>
      <w:r w:rsidRPr="00A457FB">
        <w:rPr>
          <w:rFonts w:ascii="Times New Roman" w:hAnsi="Times New Roman" w:cs="Times New Roman"/>
          <w:sz w:val="28"/>
          <w:szCs w:val="28"/>
        </w:rPr>
        <w:t>отримає індивідуальне місце з базовим обладнанням: стіл, два стільці, табличка.</w:t>
      </w:r>
    </w:p>
    <w:p w14:paraId="4BBE05ED" w14:textId="77777777" w:rsidR="00A244F9" w:rsidRPr="00A457FB" w:rsidRDefault="00A244F9" w:rsidP="00A457FB">
      <w:pPr>
        <w:numPr>
          <w:ilvl w:val="0"/>
          <w:numId w:val="4"/>
        </w:numPr>
        <w:spacing w:before="40" w:after="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7FB">
        <w:rPr>
          <w:rFonts w:ascii="Times New Roman" w:hAnsi="Times New Roman" w:cs="Times New Roman"/>
          <w:sz w:val="28"/>
          <w:szCs w:val="28"/>
        </w:rPr>
        <w:t xml:space="preserve">Рекламні матеріали (банери, </w:t>
      </w:r>
      <w:proofErr w:type="spellStart"/>
      <w:r w:rsidRPr="00A457FB">
        <w:rPr>
          <w:rFonts w:ascii="Times New Roman" w:hAnsi="Times New Roman" w:cs="Times New Roman"/>
          <w:sz w:val="28"/>
          <w:szCs w:val="28"/>
        </w:rPr>
        <w:t>флаєри</w:t>
      </w:r>
      <w:proofErr w:type="spellEnd"/>
      <w:r w:rsidRPr="00A457FB">
        <w:rPr>
          <w:rFonts w:ascii="Times New Roman" w:hAnsi="Times New Roman" w:cs="Times New Roman"/>
          <w:sz w:val="28"/>
          <w:szCs w:val="28"/>
        </w:rPr>
        <w:t xml:space="preserve"> тощо) можна буде розмістити напередодні.</w:t>
      </w:r>
    </w:p>
    <w:p w14:paraId="53F6445E" w14:textId="77777777" w:rsidR="00A244F9" w:rsidRPr="00A457FB" w:rsidRDefault="00A244F9" w:rsidP="00A457FB">
      <w:pPr>
        <w:numPr>
          <w:ilvl w:val="0"/>
          <w:numId w:val="4"/>
        </w:numPr>
        <w:spacing w:before="40" w:after="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7FB">
        <w:rPr>
          <w:rFonts w:ascii="Times New Roman" w:hAnsi="Times New Roman" w:cs="Times New Roman"/>
          <w:sz w:val="28"/>
          <w:szCs w:val="28"/>
        </w:rPr>
        <w:t>Рекомендується делегувати 1–2 представників для комунікації з відвідувачами.</w:t>
      </w:r>
    </w:p>
    <w:p w14:paraId="4E90B70B" w14:textId="77777777" w:rsidR="004178F6" w:rsidRPr="00A457FB" w:rsidRDefault="00A244F9" w:rsidP="00A457FB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A457FB">
        <w:rPr>
          <w:rStyle w:val="a4"/>
          <w:sz w:val="28"/>
          <w:szCs w:val="28"/>
        </w:rPr>
        <w:t>Увага!</w:t>
      </w:r>
      <w:r w:rsidRPr="00A457FB">
        <w:rPr>
          <w:sz w:val="28"/>
          <w:szCs w:val="28"/>
        </w:rPr>
        <w:t xml:space="preserve"> Кількість місць обмежена – до участі буде допущено не більше 50 компаній.</w:t>
      </w:r>
      <w:r w:rsidR="004178F6" w:rsidRPr="00A457FB">
        <w:rPr>
          <w:sz w:val="28"/>
          <w:szCs w:val="28"/>
        </w:rPr>
        <w:t xml:space="preserve"> </w:t>
      </w:r>
    </w:p>
    <w:p w14:paraId="6A80E40A" w14:textId="2C4AAA05" w:rsidR="00A244F9" w:rsidRDefault="00A244F9" w:rsidP="00A457FB">
      <w:pPr>
        <w:pStyle w:val="a3"/>
        <w:spacing w:before="40" w:beforeAutospacing="0" w:after="40" w:afterAutospacing="0"/>
        <w:ind w:firstLine="567"/>
        <w:jc w:val="both"/>
      </w:pPr>
      <w:r w:rsidRPr="00A457FB">
        <w:rPr>
          <w:rStyle w:val="a4"/>
          <w:sz w:val="28"/>
          <w:szCs w:val="28"/>
        </w:rPr>
        <w:t>Реєстрація триває до 27 жовтня 2025 року включно.</w:t>
      </w:r>
      <w:r w:rsidRPr="00A457FB">
        <w:rPr>
          <w:sz w:val="28"/>
          <w:szCs w:val="28"/>
        </w:rPr>
        <w:t xml:space="preserve"> </w:t>
      </w:r>
      <w:r w:rsidRPr="00A457FB">
        <w:rPr>
          <w:sz w:val="28"/>
          <w:szCs w:val="28"/>
        </w:rPr>
        <w:br/>
        <w:t xml:space="preserve"> </w:t>
      </w:r>
      <w:hyperlink r:id="rId5" w:history="1">
        <w:r w:rsidRPr="00A457FB">
          <w:rPr>
            <w:rStyle w:val="a5"/>
            <w:rFonts w:eastAsiaTheme="majorEastAsia"/>
            <w:sz w:val="28"/>
            <w:szCs w:val="28"/>
          </w:rPr>
          <w:t>Заповнити реєстраційну форму</w:t>
        </w:r>
      </w:hyperlink>
    </w:p>
    <w:p w14:paraId="348CAAF9" w14:textId="77777777" w:rsidR="00C46FE0" w:rsidRPr="00A457FB" w:rsidRDefault="00C46FE0" w:rsidP="00C46FE0">
      <w:pPr>
        <w:pStyle w:val="a3"/>
        <w:spacing w:before="40" w:beforeAutospacing="0" w:after="40" w:afterAutospacing="0"/>
        <w:ind w:firstLine="567"/>
        <w:jc w:val="both"/>
        <w:rPr>
          <w:i/>
          <w:iCs/>
          <w:sz w:val="28"/>
          <w:szCs w:val="28"/>
        </w:rPr>
      </w:pPr>
      <w:r w:rsidRPr="00A457FB">
        <w:rPr>
          <w:i/>
          <w:iCs/>
          <w:sz w:val="28"/>
          <w:szCs w:val="28"/>
        </w:rPr>
        <w:t>Участь у заході – це не лише можливість знайти працівників, а й зробити внесок у реінтеграцію тих, хто захищав країну.</w:t>
      </w:r>
    </w:p>
    <w:p w14:paraId="4F869015" w14:textId="1C9AE7E6" w:rsidR="004178F6" w:rsidRPr="00A457FB" w:rsidRDefault="004178F6" w:rsidP="00A457FB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57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Точну адресу буде повідомлено незадовго до події.</w:t>
      </w:r>
    </w:p>
    <w:p w14:paraId="4A858794" w14:textId="25BEF984" w:rsidR="00A244F9" w:rsidRPr="00A457FB" w:rsidRDefault="002518C1" w:rsidP="00A457FB">
      <w:pPr>
        <w:pStyle w:val="a3"/>
        <w:spacing w:before="40" w:beforeAutospacing="0" w:after="40" w:afterAutospacing="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Довідково. </w:t>
      </w:r>
      <w:r w:rsidR="00A244F9" w:rsidRPr="00A457FB">
        <w:rPr>
          <w:i/>
          <w:iCs/>
          <w:sz w:val="28"/>
          <w:szCs w:val="28"/>
        </w:rPr>
        <w:t>Ярмарок організовує Міжнародна організація з міграції (МОМ) в Україні у партнерстві з Міністерством у справах ветеранів України та Кіровоградською обласною військовою адміністрацією, за підтримки Європейського Союзу в межах проєкту «Сприяння соціальній згуртованості та реінтеграції ветеранів в Україні».</w:t>
      </w:r>
    </w:p>
    <w:p w14:paraId="2320241F" w14:textId="22079E63" w:rsidR="00A457FB" w:rsidRPr="00A457FB" w:rsidRDefault="00A244F9" w:rsidP="00A457FB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A457FB">
        <w:rPr>
          <w:sz w:val="28"/>
          <w:szCs w:val="28"/>
        </w:rPr>
        <w:t xml:space="preserve">Це більше, ніж подія </w:t>
      </w:r>
      <w:r w:rsidR="004178F6" w:rsidRPr="00A457FB">
        <w:rPr>
          <w:sz w:val="28"/>
          <w:szCs w:val="28"/>
        </w:rPr>
        <w:t>–</w:t>
      </w:r>
      <w:r w:rsidRPr="00A457FB">
        <w:rPr>
          <w:sz w:val="28"/>
          <w:szCs w:val="28"/>
        </w:rPr>
        <w:t xml:space="preserve"> це крок до нової якості життя, де досвід, відданість і професіоналізм ветеранів знаходять гідне продовження у мирному житті.</w:t>
      </w:r>
    </w:p>
    <w:sectPr w:rsidR="00A457FB" w:rsidRPr="00A45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0DA"/>
    <w:multiLevelType w:val="multilevel"/>
    <w:tmpl w:val="B5C4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258BC"/>
    <w:multiLevelType w:val="multilevel"/>
    <w:tmpl w:val="DDF8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B2AB1"/>
    <w:multiLevelType w:val="multilevel"/>
    <w:tmpl w:val="2CAA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845D9"/>
    <w:multiLevelType w:val="multilevel"/>
    <w:tmpl w:val="D294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41772"/>
    <w:multiLevelType w:val="multilevel"/>
    <w:tmpl w:val="2556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14AEF"/>
    <w:multiLevelType w:val="multilevel"/>
    <w:tmpl w:val="EA78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F9"/>
    <w:rsid w:val="002518C1"/>
    <w:rsid w:val="0028081C"/>
    <w:rsid w:val="004178F6"/>
    <w:rsid w:val="007F4C1E"/>
    <w:rsid w:val="00A244F9"/>
    <w:rsid w:val="00A457FB"/>
    <w:rsid w:val="00C45940"/>
    <w:rsid w:val="00C46FE0"/>
    <w:rsid w:val="00D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F8DF"/>
  <w15:chartTrackingRefBased/>
  <w15:docId w15:val="{2AEF927A-8551-4D00-9C73-D94EBE59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4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4F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A2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244F9"/>
    <w:rPr>
      <w:b/>
      <w:bCs/>
    </w:rPr>
  </w:style>
  <w:style w:type="character" w:styleId="a5">
    <w:name w:val="Hyperlink"/>
    <w:basedOn w:val="a0"/>
    <w:uiPriority w:val="99"/>
    <w:semiHidden/>
    <w:unhideWhenUsed/>
    <w:rsid w:val="00A244F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244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e.kobo.iom.int/x/Tz63gm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a.galat</cp:lastModifiedBy>
  <cp:revision>3</cp:revision>
  <dcterms:created xsi:type="dcterms:W3CDTF">2025-10-20T11:40:00Z</dcterms:created>
  <dcterms:modified xsi:type="dcterms:W3CDTF">2025-10-20T12:04:00Z</dcterms:modified>
</cp:coreProperties>
</file>