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FE2E" w14:textId="07175824" w:rsidR="00293E03" w:rsidRDefault="00293E03" w:rsidP="00935D89">
      <w:pPr>
        <w:spacing w:before="40" w:after="40"/>
        <w:ind w:firstLine="454"/>
        <w:jc w:val="center"/>
        <w:rPr>
          <w:b/>
          <w:szCs w:val="28"/>
        </w:rPr>
      </w:pPr>
    </w:p>
    <w:p w14:paraId="259D1833" w14:textId="6570AD44" w:rsidR="00293E03" w:rsidRPr="004B33E5" w:rsidRDefault="00491BA5" w:rsidP="00935D89">
      <w:pPr>
        <w:spacing w:before="40" w:after="40"/>
        <w:ind w:firstLine="454"/>
        <w:jc w:val="center"/>
        <w:rPr>
          <w:b/>
          <w:szCs w:val="28"/>
        </w:rPr>
      </w:pPr>
      <w:r w:rsidRPr="004B33E5">
        <w:rPr>
          <w:b/>
          <w:szCs w:val="28"/>
        </w:rPr>
        <w:t xml:space="preserve">Чи </w:t>
      </w:r>
      <w:r w:rsidR="00FA7492" w:rsidRPr="004B33E5">
        <w:rPr>
          <w:b/>
          <w:szCs w:val="28"/>
        </w:rPr>
        <w:t>існують вимоги щодо якості сканованих копій документів, що подаються при електронній реєстрації</w:t>
      </w:r>
      <w:r w:rsidR="00293E03" w:rsidRPr="004B33E5">
        <w:rPr>
          <w:b/>
          <w:szCs w:val="28"/>
        </w:rPr>
        <w:t>?</w:t>
      </w:r>
    </w:p>
    <w:p w14:paraId="6718F295" w14:textId="77777777" w:rsidR="009740A6" w:rsidRPr="00293E03" w:rsidRDefault="009740A6" w:rsidP="00935D89">
      <w:pPr>
        <w:spacing w:before="40" w:after="40"/>
        <w:ind w:firstLine="454"/>
        <w:jc w:val="center"/>
        <w:rPr>
          <w:b/>
        </w:rPr>
      </w:pPr>
    </w:p>
    <w:p w14:paraId="6A9BB2E0" w14:textId="4B490DCA" w:rsidR="00491BA5" w:rsidRDefault="002139F9" w:rsidP="00AA0B91">
      <w:pPr>
        <w:pStyle w:val="af1"/>
        <w:spacing w:before="40" w:after="40"/>
        <w:ind w:firstLine="567"/>
        <w:jc w:val="both"/>
        <w:rPr>
          <w:szCs w:val="28"/>
          <w:lang w:eastAsia="uk-UA"/>
        </w:rPr>
      </w:pPr>
      <w:r>
        <w:rPr>
          <w:szCs w:val="28"/>
          <w:lang w:eastAsia="uk-UA"/>
        </w:rPr>
        <w:t xml:space="preserve">Так, </w:t>
      </w:r>
      <w:r w:rsidR="00FA7492">
        <w:rPr>
          <w:szCs w:val="28"/>
          <w:lang w:eastAsia="uk-UA"/>
        </w:rPr>
        <w:t>існують</w:t>
      </w:r>
      <w:r>
        <w:rPr>
          <w:szCs w:val="28"/>
          <w:lang w:eastAsia="uk-UA"/>
        </w:rPr>
        <w:t>.</w:t>
      </w:r>
    </w:p>
    <w:p w14:paraId="4DBD4450" w14:textId="13649406" w:rsidR="00615622" w:rsidRDefault="009A2731" w:rsidP="00AA0B91">
      <w:pPr>
        <w:pStyle w:val="af1"/>
        <w:spacing w:before="40" w:after="40"/>
        <w:ind w:firstLine="567"/>
        <w:jc w:val="both"/>
        <w:rPr>
          <w:szCs w:val="28"/>
          <w:lang w:eastAsia="uk-UA"/>
        </w:rPr>
      </w:pPr>
      <w:r w:rsidRPr="009A2731">
        <w:rPr>
          <w:szCs w:val="28"/>
          <w:lang w:eastAsia="uk-UA"/>
        </w:rPr>
        <w:t>Нагадаємо, що правові питання реєстрації безробітних регулюються Законом України “Про зайнятість населення” та</w:t>
      </w:r>
      <w:r w:rsidRPr="009A2731">
        <w:rPr>
          <w:b/>
          <w:szCs w:val="28"/>
          <w:lang w:eastAsia="uk-UA"/>
        </w:rPr>
        <w:t xml:space="preserve"> </w:t>
      </w:r>
      <w:r w:rsidRPr="00690892">
        <w:rPr>
          <w:lang w:eastAsia="uk-UA"/>
        </w:rPr>
        <w:t>Порядк</w:t>
      </w:r>
      <w:r>
        <w:rPr>
          <w:lang w:eastAsia="uk-UA"/>
        </w:rPr>
        <w:t>ом</w:t>
      </w:r>
      <w:r w:rsidRPr="00690892">
        <w:rPr>
          <w:lang w:eastAsia="uk-UA"/>
        </w:rPr>
        <w:t xml:space="preserve"> реєстрації, перереєстрації зареєстрованих безробітних та ведення обліку осіб, які шукають роботу, затверджен</w:t>
      </w:r>
      <w:r>
        <w:rPr>
          <w:lang w:eastAsia="uk-UA"/>
        </w:rPr>
        <w:t>им</w:t>
      </w:r>
      <w:r w:rsidRPr="00690892">
        <w:rPr>
          <w:lang w:eastAsia="uk-UA"/>
        </w:rPr>
        <w:t xml:space="preserve"> п</w:t>
      </w:r>
      <w:r w:rsidRPr="00690892">
        <w:t>остановою Кабінету Міністрів України від 30</w:t>
      </w:r>
      <w:r w:rsidRPr="00F60AD7">
        <w:t xml:space="preserve"> </w:t>
      </w:r>
      <w:r>
        <w:t xml:space="preserve">березня </w:t>
      </w:r>
      <w:r w:rsidRPr="00690892">
        <w:t>2023</w:t>
      </w:r>
      <w:r>
        <w:t xml:space="preserve"> року </w:t>
      </w:r>
      <w:r w:rsidR="00AA0B91">
        <w:t xml:space="preserve">                  </w:t>
      </w:r>
      <w:r w:rsidRPr="00690892">
        <w:t>№ 446</w:t>
      </w:r>
      <w:r w:rsidR="00A94F3F">
        <w:t xml:space="preserve"> (з</w:t>
      </w:r>
      <w:r w:rsidR="00AA0B91">
        <w:t>і</w:t>
      </w:r>
      <w:r w:rsidR="00A94F3F">
        <w:t xml:space="preserve"> змінами, у тому числі, внесеними урядовою постановою від 29 жовтня 2025 року № 1403 – набрала чинності 12 листопада 2025 року</w:t>
      </w:r>
      <w:r w:rsidR="00FA7492">
        <w:rPr>
          <w:szCs w:val="28"/>
          <w:lang w:eastAsia="uk-UA"/>
        </w:rPr>
        <w:t>).</w:t>
      </w:r>
    </w:p>
    <w:p w14:paraId="57F82729" w14:textId="1198D085" w:rsidR="00FA7492" w:rsidRDefault="00FA7492" w:rsidP="00AA0B91">
      <w:pPr>
        <w:pStyle w:val="af1"/>
        <w:spacing w:before="40" w:after="40"/>
        <w:ind w:firstLine="567"/>
        <w:jc w:val="both"/>
        <w:rPr>
          <w:szCs w:val="28"/>
          <w:lang w:eastAsia="uk-UA"/>
        </w:rPr>
      </w:pPr>
      <w:r>
        <w:rPr>
          <w:szCs w:val="28"/>
          <w:lang w:eastAsia="uk-UA"/>
        </w:rPr>
        <w:t xml:space="preserve">Вказаною постановою № </w:t>
      </w:r>
      <w:r w:rsidR="00A94F3F">
        <w:rPr>
          <w:szCs w:val="28"/>
          <w:lang w:eastAsia="uk-UA"/>
        </w:rPr>
        <w:t>1403</w:t>
      </w:r>
      <w:r>
        <w:rPr>
          <w:szCs w:val="28"/>
          <w:lang w:eastAsia="uk-UA"/>
        </w:rPr>
        <w:t xml:space="preserve"> значно поширена можливість </w:t>
      </w:r>
      <w:r w:rsidR="00A94F3F">
        <w:rPr>
          <w:szCs w:val="28"/>
          <w:lang w:eastAsia="uk-UA"/>
        </w:rPr>
        <w:t xml:space="preserve">реєстрації громадян як безробітних </w:t>
      </w:r>
      <w:r>
        <w:rPr>
          <w:szCs w:val="28"/>
          <w:lang w:eastAsia="uk-UA"/>
        </w:rPr>
        <w:t>в електронній формі. Так, заява про надання статусу зареєстрованого безробітного може бути подана в електронній формі</w:t>
      </w:r>
      <w:r w:rsidR="00A94F3F">
        <w:rPr>
          <w:szCs w:val="28"/>
          <w:lang w:eastAsia="uk-UA"/>
        </w:rPr>
        <w:t xml:space="preserve"> засобами Єдиного державного вебпорталу електронних послуг</w:t>
      </w:r>
      <w:r>
        <w:rPr>
          <w:szCs w:val="28"/>
          <w:lang w:eastAsia="uk-UA"/>
        </w:rPr>
        <w:t>. Електронна форма заяви не змінює необхідності подання окремих документів – вони подаються</w:t>
      </w:r>
      <w:r w:rsidR="00A94F3F">
        <w:rPr>
          <w:szCs w:val="28"/>
          <w:lang w:eastAsia="uk-UA"/>
        </w:rPr>
        <w:t xml:space="preserve"> в електронних копіях оригіналів документів (фотокопіями)</w:t>
      </w:r>
      <w:r>
        <w:rPr>
          <w:szCs w:val="28"/>
          <w:lang w:eastAsia="uk-UA"/>
        </w:rPr>
        <w:t xml:space="preserve">. </w:t>
      </w:r>
      <w:r w:rsidR="00A94F3F">
        <w:rPr>
          <w:szCs w:val="28"/>
          <w:lang w:eastAsia="uk-UA"/>
        </w:rPr>
        <w:t>Такі копії мають бути належної якості.</w:t>
      </w:r>
    </w:p>
    <w:p w14:paraId="3CD0BCD0" w14:textId="1EAD9752" w:rsidR="0090698D" w:rsidRDefault="00A94F3F" w:rsidP="00AA0B91">
      <w:pPr>
        <w:pStyle w:val="af1"/>
        <w:spacing w:before="40" w:after="40"/>
        <w:ind w:firstLine="567"/>
        <w:jc w:val="both"/>
      </w:pPr>
      <w:r>
        <w:rPr>
          <w:szCs w:val="28"/>
          <w:lang w:eastAsia="uk-UA"/>
        </w:rPr>
        <w:t xml:space="preserve">Слід зазначити, що оновленою редакцією пункту 22 зазначеного Порядку передбачено, що </w:t>
      </w:r>
      <w:r w:rsidR="0090698D">
        <w:rPr>
          <w:szCs w:val="28"/>
          <w:lang w:eastAsia="uk-UA"/>
        </w:rPr>
        <w:t>у</w:t>
      </w:r>
      <w:r w:rsidR="0090698D">
        <w:t xml:space="preserve"> разі подання особою заяви про надання статусу зареєстрованого безробітного разом з електронними копіями оригіналів документів (фотокопіями), які непридатні для сприйняття та/або зчитування (обробки), центр зайнятості залишає таку заяву без руху (розгляду), про що не пізніше ніж протягом робочого дня, що настає за днем подання (реєстрації) такої заяви, повідомляє особі із зазначенням виявлених недоліків, способу та строку їх усунення особою. </w:t>
      </w:r>
    </w:p>
    <w:p w14:paraId="2BCD0857" w14:textId="0C957686" w:rsidR="0090698D" w:rsidRDefault="0090698D" w:rsidP="00AA0B91">
      <w:pPr>
        <w:pStyle w:val="af1"/>
        <w:spacing w:before="40" w:after="40"/>
        <w:ind w:firstLine="567"/>
        <w:jc w:val="both"/>
        <w:rPr>
          <w:szCs w:val="28"/>
          <w:lang w:eastAsia="uk-UA"/>
        </w:rPr>
      </w:pPr>
      <w:r>
        <w:t xml:space="preserve">У разі усунення особою виявлених під час подання заяви недоліків заява вважається поданою в день її першого подання (реєстрації в центрі зайнятості). </w:t>
      </w:r>
    </w:p>
    <w:p w14:paraId="2E4BC4E3" w14:textId="6D3D792C" w:rsidR="0090698D" w:rsidRDefault="00AA0B91" w:rsidP="006833DC">
      <w:pPr>
        <w:spacing w:before="40" w:after="40"/>
        <w:ind w:firstLine="567"/>
        <w:jc w:val="both"/>
        <w:rPr>
          <w:color w:val="333333"/>
          <w:szCs w:val="28"/>
          <w:shd w:val="clear" w:color="auto" w:fill="FFFFFF"/>
        </w:rPr>
      </w:pPr>
      <w:bookmarkStart w:id="0" w:name="n321"/>
      <w:bookmarkEnd w:id="0"/>
      <w:r>
        <w:t xml:space="preserve">Постанова </w:t>
      </w:r>
      <w:r w:rsidRPr="00690892">
        <w:t>Кабінету Міністрів України</w:t>
      </w:r>
      <w:r>
        <w:t xml:space="preserve"> від 29 жовтня 2025 року № 1403 </w:t>
      </w:r>
      <w:r w:rsidR="006833DC">
        <w:t xml:space="preserve">доступна </w:t>
      </w:r>
      <w:r w:rsidR="0090698D">
        <w:rPr>
          <w:szCs w:val="28"/>
        </w:rPr>
        <w:t>на урядовій вебсторінці</w:t>
      </w:r>
      <w:r w:rsidR="006833DC">
        <w:rPr>
          <w:szCs w:val="28"/>
        </w:rPr>
        <w:t xml:space="preserve">, посилання тут: </w:t>
      </w:r>
      <w:hyperlink r:id="rId6" w:history="1">
        <w:r w:rsidR="00B64C91" w:rsidRPr="009619B3">
          <w:rPr>
            <w:rStyle w:val="af2"/>
            <w:szCs w:val="28"/>
          </w:rPr>
          <w:t>https://surl.li/fqmxbi</w:t>
        </w:r>
      </w:hyperlink>
      <w:r w:rsidR="00B64C91">
        <w:rPr>
          <w:szCs w:val="28"/>
        </w:rPr>
        <w:t xml:space="preserve"> .</w:t>
      </w:r>
    </w:p>
    <w:p w14:paraId="72B58EEB" w14:textId="77777777" w:rsidR="00FA7492" w:rsidRPr="000E3547" w:rsidRDefault="00FA7492" w:rsidP="00AA0B91">
      <w:pPr>
        <w:pStyle w:val="af1"/>
        <w:spacing w:before="40" w:after="40"/>
        <w:ind w:firstLine="567"/>
        <w:jc w:val="both"/>
        <w:rPr>
          <w:szCs w:val="28"/>
          <w:lang w:eastAsia="uk-UA"/>
        </w:rPr>
      </w:pPr>
    </w:p>
    <w:p w14:paraId="78CA0786" w14:textId="69FDE7E1" w:rsidR="006500BD" w:rsidRDefault="006500BD" w:rsidP="00AA0B91">
      <w:pPr>
        <w:spacing w:before="40" w:after="40"/>
        <w:ind w:firstLine="567"/>
        <w:jc w:val="both"/>
        <w:rPr>
          <w:szCs w:val="28"/>
        </w:rPr>
      </w:pPr>
      <w:r w:rsidRPr="00326A4C">
        <w:rPr>
          <w:szCs w:val="28"/>
          <w:lang w:val="ru-RU"/>
        </w:rPr>
        <w:t>#</w:t>
      </w:r>
      <w:r w:rsidR="002F1F1D">
        <w:rPr>
          <w:szCs w:val="28"/>
        </w:rPr>
        <w:t>Правов</w:t>
      </w:r>
      <w:r w:rsidR="00663FD9">
        <w:rPr>
          <w:szCs w:val="28"/>
        </w:rPr>
        <w:t>ий</w:t>
      </w:r>
      <w:r w:rsidR="00060E5A">
        <w:rPr>
          <w:szCs w:val="28"/>
        </w:rPr>
        <w:t>_</w:t>
      </w:r>
      <w:r w:rsidR="002F1F1D">
        <w:rPr>
          <w:szCs w:val="28"/>
        </w:rPr>
        <w:t>порадник</w:t>
      </w:r>
      <w:r w:rsidR="00663FD9">
        <w:rPr>
          <w:szCs w:val="28"/>
        </w:rPr>
        <w:t>_</w:t>
      </w:r>
      <w:r w:rsidR="002F1F1D">
        <w:rPr>
          <w:szCs w:val="28"/>
        </w:rPr>
        <w:t>шукача_роботи</w:t>
      </w:r>
    </w:p>
    <w:p w14:paraId="5FF29670" w14:textId="77777777" w:rsidR="004078FE" w:rsidRDefault="004078FE" w:rsidP="0044237A">
      <w:pPr>
        <w:spacing w:before="40" w:after="40"/>
        <w:ind w:firstLine="454"/>
        <w:jc w:val="both"/>
        <w:rPr>
          <w:szCs w:val="28"/>
        </w:rPr>
      </w:pPr>
    </w:p>
    <w:sectPr w:rsidR="004078FE">
      <w:pgSz w:w="11906" w:h="16838"/>
      <w:pgMar w:top="567" w:right="1134" w:bottom="1134" w:left="567"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5D1"/>
    <w:multiLevelType w:val="hybridMultilevel"/>
    <w:tmpl w:val="3E022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084"/>
    <w:rsid w:val="00060E5A"/>
    <w:rsid w:val="000768B8"/>
    <w:rsid w:val="000E3547"/>
    <w:rsid w:val="00146FD3"/>
    <w:rsid w:val="0015468E"/>
    <w:rsid w:val="00160139"/>
    <w:rsid w:val="0016349E"/>
    <w:rsid w:val="00172255"/>
    <w:rsid w:val="002139F9"/>
    <w:rsid w:val="0024666D"/>
    <w:rsid w:val="00266793"/>
    <w:rsid w:val="00292F19"/>
    <w:rsid w:val="00293E03"/>
    <w:rsid w:val="002D41F4"/>
    <w:rsid w:val="002D6078"/>
    <w:rsid w:val="002F1F1D"/>
    <w:rsid w:val="00326A4C"/>
    <w:rsid w:val="00340DF8"/>
    <w:rsid w:val="00374027"/>
    <w:rsid w:val="003B47B1"/>
    <w:rsid w:val="003B662B"/>
    <w:rsid w:val="003E5D60"/>
    <w:rsid w:val="00407849"/>
    <w:rsid w:val="004078FE"/>
    <w:rsid w:val="0044237A"/>
    <w:rsid w:val="0044779C"/>
    <w:rsid w:val="00467ED4"/>
    <w:rsid w:val="00491BA5"/>
    <w:rsid w:val="004B33E5"/>
    <w:rsid w:val="004D7446"/>
    <w:rsid w:val="004E6AD2"/>
    <w:rsid w:val="004F5724"/>
    <w:rsid w:val="0051363A"/>
    <w:rsid w:val="00515807"/>
    <w:rsid w:val="00541625"/>
    <w:rsid w:val="00555D6B"/>
    <w:rsid w:val="005601F1"/>
    <w:rsid w:val="00561137"/>
    <w:rsid w:val="00562F28"/>
    <w:rsid w:val="005832D4"/>
    <w:rsid w:val="00602D05"/>
    <w:rsid w:val="00615622"/>
    <w:rsid w:val="006330E7"/>
    <w:rsid w:val="006500BD"/>
    <w:rsid w:val="00654B4E"/>
    <w:rsid w:val="00663FD9"/>
    <w:rsid w:val="006833DC"/>
    <w:rsid w:val="00686222"/>
    <w:rsid w:val="00690892"/>
    <w:rsid w:val="006D3AAF"/>
    <w:rsid w:val="006D3C30"/>
    <w:rsid w:val="006D6DC0"/>
    <w:rsid w:val="006E4A43"/>
    <w:rsid w:val="006F5EAE"/>
    <w:rsid w:val="007567C3"/>
    <w:rsid w:val="00763F38"/>
    <w:rsid w:val="00780AFE"/>
    <w:rsid w:val="0078301D"/>
    <w:rsid w:val="007E08DC"/>
    <w:rsid w:val="007E5B99"/>
    <w:rsid w:val="00833A0F"/>
    <w:rsid w:val="00893167"/>
    <w:rsid w:val="008A57B2"/>
    <w:rsid w:val="008D6030"/>
    <w:rsid w:val="008E53BD"/>
    <w:rsid w:val="0090698D"/>
    <w:rsid w:val="00930458"/>
    <w:rsid w:val="00935D89"/>
    <w:rsid w:val="009574EA"/>
    <w:rsid w:val="009740A6"/>
    <w:rsid w:val="009A2731"/>
    <w:rsid w:val="009A5A8F"/>
    <w:rsid w:val="009D6F83"/>
    <w:rsid w:val="00A44D42"/>
    <w:rsid w:val="00A60A75"/>
    <w:rsid w:val="00A6610B"/>
    <w:rsid w:val="00A94F3F"/>
    <w:rsid w:val="00AA0B91"/>
    <w:rsid w:val="00AA4A38"/>
    <w:rsid w:val="00B020ED"/>
    <w:rsid w:val="00B05342"/>
    <w:rsid w:val="00B627B9"/>
    <w:rsid w:val="00B64C91"/>
    <w:rsid w:val="00B70745"/>
    <w:rsid w:val="00B77297"/>
    <w:rsid w:val="00B90C7F"/>
    <w:rsid w:val="00BC6946"/>
    <w:rsid w:val="00BE5C73"/>
    <w:rsid w:val="00BF1F46"/>
    <w:rsid w:val="00C52646"/>
    <w:rsid w:val="00C563E0"/>
    <w:rsid w:val="00C6542D"/>
    <w:rsid w:val="00CA4992"/>
    <w:rsid w:val="00CC7987"/>
    <w:rsid w:val="00CD08AC"/>
    <w:rsid w:val="00CD7ED7"/>
    <w:rsid w:val="00CE0335"/>
    <w:rsid w:val="00CF4654"/>
    <w:rsid w:val="00CF7A64"/>
    <w:rsid w:val="00D43816"/>
    <w:rsid w:val="00D46084"/>
    <w:rsid w:val="00D701F6"/>
    <w:rsid w:val="00D81699"/>
    <w:rsid w:val="00D81FCA"/>
    <w:rsid w:val="00DB2361"/>
    <w:rsid w:val="00DB7C5B"/>
    <w:rsid w:val="00E01727"/>
    <w:rsid w:val="00E3260E"/>
    <w:rsid w:val="00E47931"/>
    <w:rsid w:val="00E53A97"/>
    <w:rsid w:val="00E769ED"/>
    <w:rsid w:val="00E80663"/>
    <w:rsid w:val="00E84F72"/>
    <w:rsid w:val="00EB3C3F"/>
    <w:rsid w:val="00EB79C2"/>
    <w:rsid w:val="00EC502B"/>
    <w:rsid w:val="00EE5FCB"/>
    <w:rsid w:val="00F31FDD"/>
    <w:rsid w:val="00F60AD7"/>
    <w:rsid w:val="00F63F93"/>
    <w:rsid w:val="00F660B8"/>
    <w:rsid w:val="00F911EA"/>
    <w:rsid w:val="00F92E28"/>
    <w:rsid w:val="00F96247"/>
    <w:rsid w:val="00FA37E4"/>
    <w:rsid w:val="00FA74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04FD"/>
  <w15:docId w15:val="{EB1A7DE9-1FB0-4D3C-9305-85BAB943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5"/>
    <w:rPr>
      <w:rFonts w:ascii="Times New Roman" w:eastAsia="Times New Roman" w:hAnsi="Times New Roman"/>
      <w:sz w:val="28"/>
      <w:lang w:val="uk-UA"/>
    </w:rPr>
  </w:style>
  <w:style w:type="paragraph" w:styleId="2">
    <w:name w:val="heading 2"/>
    <w:basedOn w:val="a"/>
    <w:next w:val="a"/>
    <w:link w:val="20"/>
    <w:unhideWhenUsed/>
    <w:qFormat/>
    <w:locked/>
    <w:rsid w:val="000E35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rsid w:val="009B2592"/>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paragraph" w:customStyle="1" w:styleId="11">
    <w:name w:val="Заголовок1"/>
    <w:basedOn w:val="a"/>
    <w:next w:val="a7"/>
    <w:qFormat/>
    <w:pPr>
      <w:keepNext/>
      <w:spacing w:before="240" w:after="120"/>
    </w:pPr>
    <w:rPr>
      <w:rFonts w:ascii="Liberation Sans" w:eastAsia="Microsoft YaHei" w:hAnsi="Liberation Sans" w:cs="Arial"/>
      <w:szCs w:val="28"/>
    </w:rPr>
  </w:style>
  <w:style w:type="paragraph" w:styleId="a7">
    <w:name w:val="Body Text"/>
    <w:basedOn w:val="a"/>
    <w:uiPriority w:val="99"/>
    <w:rsid w:val="00A308A8"/>
    <w:pPr>
      <w:spacing w:beforeAutospacing="1" w:afterAutospacing="1"/>
    </w:pPr>
    <w:rPr>
      <w:sz w:val="24"/>
      <w:szCs w:val="24"/>
      <w:lang w:val="ru-RU"/>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21">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b">
    <w:name w:val="Знак Знак"/>
    <w:basedOn w:val="a"/>
    <w:uiPriority w:val="99"/>
    <w:qFormat/>
    <w:rsid w:val="006430A5"/>
    <w:rPr>
      <w:rFonts w:ascii="Verdana" w:hAnsi="Verdana" w:cs="Verdana"/>
      <w:sz w:val="20"/>
      <w:lang w:val="en-US" w:eastAsia="en-US"/>
    </w:rPr>
  </w:style>
  <w:style w:type="paragraph" w:customStyle="1" w:styleId="ac">
    <w:name w:val="Знак Знак Знак Знак"/>
    <w:basedOn w:val="a"/>
    <w:uiPriority w:val="99"/>
    <w:qFormat/>
    <w:rsid w:val="006430A5"/>
    <w:rPr>
      <w:sz w:val="20"/>
      <w:lang w:val="en-US" w:eastAsia="en-US"/>
    </w:rPr>
  </w:style>
  <w:style w:type="paragraph" w:styleId="ad">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e">
    <w:name w:val="Body Text Indent"/>
    <w:basedOn w:val="a"/>
    <w:uiPriority w:val="99"/>
    <w:rsid w:val="00CD3D82"/>
    <w:pPr>
      <w:spacing w:after="120"/>
      <w:ind w:left="283"/>
    </w:pPr>
    <w:rPr>
      <w:sz w:val="24"/>
      <w:szCs w:val="24"/>
      <w:lang w:val="ru-RU"/>
    </w:rPr>
  </w:style>
  <w:style w:type="paragraph" w:customStyle="1" w:styleId="210">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
    <w:name w:val="Balloon Text"/>
    <w:basedOn w:val="a"/>
    <w:uiPriority w:val="99"/>
    <w:semiHidden/>
    <w:qFormat/>
    <w:rsid w:val="00747778"/>
    <w:rPr>
      <w:rFonts w:ascii="Tahoma" w:hAnsi="Tahoma" w:cs="Tahoma"/>
      <w:sz w:val="16"/>
      <w:szCs w:val="16"/>
    </w:rPr>
  </w:style>
  <w:style w:type="table" w:styleId="af0">
    <w:name w:val="Table Grid"/>
    <w:basedOn w:val="a1"/>
    <w:uiPriority w:val="99"/>
    <w:rsid w:val="00A308A8"/>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F911EA"/>
    <w:rPr>
      <w:rFonts w:ascii="Times New Roman" w:eastAsia="Times New Roman" w:hAnsi="Times New Roman"/>
      <w:sz w:val="28"/>
      <w:lang w:val="uk-UA"/>
    </w:rPr>
  </w:style>
  <w:style w:type="character" w:styleId="af2">
    <w:name w:val="Hyperlink"/>
    <w:basedOn w:val="a0"/>
    <w:uiPriority w:val="99"/>
    <w:unhideWhenUsed/>
    <w:rsid w:val="00515807"/>
    <w:rPr>
      <w:color w:val="0000FF" w:themeColor="hyperlink"/>
      <w:u w:val="single"/>
    </w:rPr>
  </w:style>
  <w:style w:type="character" w:customStyle="1" w:styleId="14">
    <w:name w:val="Неразрешенное упоминание1"/>
    <w:basedOn w:val="a0"/>
    <w:uiPriority w:val="99"/>
    <w:semiHidden/>
    <w:unhideWhenUsed/>
    <w:rsid w:val="00515807"/>
    <w:rPr>
      <w:color w:val="605E5C"/>
      <w:shd w:val="clear" w:color="auto" w:fill="E1DFDD"/>
    </w:rPr>
  </w:style>
  <w:style w:type="paragraph" w:customStyle="1" w:styleId="af3">
    <w:name w:val="Нормальний текст"/>
    <w:basedOn w:val="a"/>
    <w:rsid w:val="00CD7ED7"/>
    <w:pPr>
      <w:spacing w:before="120"/>
      <w:ind w:firstLine="567"/>
    </w:pPr>
    <w:rPr>
      <w:rFonts w:ascii="Antiqua" w:hAnsi="Antiqua"/>
      <w:sz w:val="26"/>
    </w:rPr>
  </w:style>
  <w:style w:type="character" w:customStyle="1" w:styleId="rvts23">
    <w:name w:val="rvts23"/>
    <w:basedOn w:val="a0"/>
    <w:rsid w:val="00B020ED"/>
  </w:style>
  <w:style w:type="character" w:customStyle="1" w:styleId="20">
    <w:name w:val="Заголовок 2 Знак"/>
    <w:basedOn w:val="a0"/>
    <w:link w:val="2"/>
    <w:rsid w:val="000E3547"/>
    <w:rPr>
      <w:rFonts w:asciiTheme="majorHAnsi" w:eastAsiaTheme="majorEastAsia" w:hAnsiTheme="majorHAnsi" w:cstheme="majorBidi"/>
      <w:b/>
      <w:bCs/>
      <w:color w:val="4F81BD" w:themeColor="accent1"/>
      <w:sz w:val="26"/>
      <w:szCs w:val="26"/>
      <w:lang w:val="uk-UA"/>
    </w:rPr>
  </w:style>
  <w:style w:type="paragraph" w:customStyle="1" w:styleId="rvps2">
    <w:name w:val="rvps2"/>
    <w:basedOn w:val="a"/>
    <w:rsid w:val="00541625"/>
    <w:pPr>
      <w:spacing w:before="100" w:beforeAutospacing="1" w:after="100" w:afterAutospacing="1"/>
    </w:pPr>
    <w:rPr>
      <w:sz w:val="24"/>
      <w:szCs w:val="24"/>
      <w:lang w:eastAsia="uk-UA"/>
    </w:rPr>
  </w:style>
  <w:style w:type="character" w:styleId="af4">
    <w:name w:val="Unresolved Mention"/>
    <w:basedOn w:val="a0"/>
    <w:uiPriority w:val="99"/>
    <w:semiHidden/>
    <w:unhideWhenUsed/>
    <w:rsid w:val="00B64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6193">
      <w:bodyDiv w:val="1"/>
      <w:marLeft w:val="0"/>
      <w:marRight w:val="0"/>
      <w:marTop w:val="0"/>
      <w:marBottom w:val="0"/>
      <w:divBdr>
        <w:top w:val="none" w:sz="0" w:space="0" w:color="auto"/>
        <w:left w:val="none" w:sz="0" w:space="0" w:color="auto"/>
        <w:bottom w:val="none" w:sz="0" w:space="0" w:color="auto"/>
        <w:right w:val="none" w:sz="0" w:space="0" w:color="auto"/>
      </w:divBdr>
    </w:div>
    <w:div w:id="1102916196">
      <w:bodyDiv w:val="1"/>
      <w:marLeft w:val="0"/>
      <w:marRight w:val="0"/>
      <w:marTop w:val="0"/>
      <w:marBottom w:val="0"/>
      <w:divBdr>
        <w:top w:val="none" w:sz="0" w:space="0" w:color="auto"/>
        <w:left w:val="none" w:sz="0" w:space="0" w:color="auto"/>
        <w:bottom w:val="none" w:sz="0" w:space="0" w:color="auto"/>
        <w:right w:val="none" w:sz="0" w:space="0" w:color="auto"/>
      </w:divBdr>
    </w:div>
    <w:div w:id="1264265241">
      <w:bodyDiv w:val="1"/>
      <w:marLeft w:val="0"/>
      <w:marRight w:val="0"/>
      <w:marTop w:val="0"/>
      <w:marBottom w:val="0"/>
      <w:divBdr>
        <w:top w:val="none" w:sz="0" w:space="0" w:color="auto"/>
        <w:left w:val="none" w:sz="0" w:space="0" w:color="auto"/>
        <w:bottom w:val="none" w:sz="0" w:space="0" w:color="auto"/>
        <w:right w:val="none" w:sz="0" w:space="0" w:color="auto"/>
      </w:divBdr>
    </w:div>
    <w:div w:id="1628926630">
      <w:bodyDiv w:val="1"/>
      <w:marLeft w:val="0"/>
      <w:marRight w:val="0"/>
      <w:marTop w:val="0"/>
      <w:marBottom w:val="0"/>
      <w:divBdr>
        <w:top w:val="none" w:sz="0" w:space="0" w:color="auto"/>
        <w:left w:val="none" w:sz="0" w:space="0" w:color="auto"/>
        <w:bottom w:val="none" w:sz="0" w:space="0" w:color="auto"/>
        <w:right w:val="none" w:sz="0" w:space="0" w:color="auto"/>
      </w:divBdr>
    </w:div>
    <w:div w:id="211736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rl.li/fqmxb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B223-A5B2-4C9B-8035-FAC83713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1222</Words>
  <Characters>697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Сценарний план</vt:lpstr>
      <vt:lpstr>Сценарний план</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a.galat</cp:lastModifiedBy>
  <cp:revision>10</cp:revision>
  <cp:lastPrinted>2018-12-20T09:44:00Z</cp:lastPrinted>
  <dcterms:created xsi:type="dcterms:W3CDTF">2025-10-27T13:33:00Z</dcterms:created>
  <dcterms:modified xsi:type="dcterms:W3CDTF">2025-11-27T06:53:00Z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