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FB3" w:rsidRPr="00C8008E" w:rsidRDefault="00C35314">
      <w:pPr>
        <w:spacing w:before="280"/>
        <w:ind w:right="-6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 xml:space="preserve">В Україні запрацював Ветеран PRO — єдина цифрова платформа для ветеранів, </w:t>
      </w:r>
      <w:proofErr w:type="spellStart"/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 xml:space="preserve"> та їхніх родин</w:t>
      </w:r>
    </w:p>
    <w:p w:rsidR="00400FB3" w:rsidRPr="00C8008E" w:rsidRDefault="00C35314">
      <w:pPr>
        <w:spacing w:before="28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Уряд України на виконання доручення Президента України  представив </w:t>
      </w: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>Ветеран PRO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— державну цифрову платформу для ветеранів,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і їхніх родин, де зібрано всю інформацію про пільги, програми, послуги та можливості в одному місці.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Проєкт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реалізовано Міністерством у справах ветеранів України.</w:t>
      </w:r>
    </w:p>
    <w:p w:rsidR="00400FB3" w:rsidRPr="00C8008E" w:rsidRDefault="00C35314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Платформа створена, щоб зробити держав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ну підтримку простою, зрозумілою та доступною. Ветеран PRO об’єднує в одному місці інформацію про програми з лікування, реабілітації, протезування, освіти, працевлаштування, житлового забезпечення, спорту, розвитку бізнесу, соціального захисту та інших нап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рямів.</w:t>
      </w:r>
    </w:p>
    <w:p w:rsidR="00400FB3" w:rsidRPr="00C8008E" w:rsidRDefault="00C35314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Користувач обирає свій статус — ветеран або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ветеранка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, особа з інвалідністю внаслідок війни, член родини загиблого Захисника чи Захисниці — і отримує персональний маршрут із покроковими інструкціями. Кожен етап пов’язаний із відповідними розділами, 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які містять опис послуг, вимоги, посилання на сервіси та контакти відповідальних установ.</w:t>
      </w:r>
    </w:p>
    <w:p w:rsidR="00400FB3" w:rsidRPr="00C8008E" w:rsidRDefault="00C35314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Платформа покликана зменшити бюрократію та підвищити довіру до державних сервісів. Ветерани,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ветеранки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та їхні родини можуть швидко знаходити потрібну інформацію, отр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имувати послуги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або консультуватися з фахівцями із супроводу.</w:t>
      </w:r>
    </w:p>
    <w:p w:rsidR="00400FB3" w:rsidRPr="00C8008E" w:rsidRDefault="00C35314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Невдовзі Ветеран PRO буде розширено: з’явиться AI-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чатбот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для швидких консультацій, регіональні програми з унікальними пропозиціями для кожної області, каталог бізнес-знижок і повна інтегр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ація з платформою «Дія».</w:t>
      </w:r>
    </w:p>
    <w:p w:rsidR="00400FB3" w:rsidRPr="00C8008E" w:rsidRDefault="00C35314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 PRO — це крок до цифрової держави без бар’єрів, де підтримка ветеранів стає простою, зрозумілою та доступною кожному.</w:t>
      </w:r>
    </w:p>
    <w:p w:rsidR="00400FB3" w:rsidRPr="00C8008E" w:rsidRDefault="00C35314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Платформа доступна за посиланням: </w:t>
      </w:r>
      <w:hyperlink r:id="rId5">
        <w:proofErr w:type="spellStart"/>
        <w:r w:rsidR="00400FB3" w:rsidRPr="00C8008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veteranpro.gov.ua</w:t>
        </w:r>
        <w:proofErr w:type="spellEnd"/>
      </w:hyperlink>
    </w:p>
    <w:p w:rsidR="00400FB3" w:rsidRPr="00C8008E" w:rsidRDefault="00C35314">
      <w:pPr>
        <w:spacing w:before="240" w:after="240"/>
        <w:ind w:right="-607"/>
        <w:jc w:val="both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>Покрокова</w:t>
      </w:r>
      <w:r w:rsidRPr="00C8008E">
        <w:rPr>
          <w:rFonts w:ascii="Times New Roman" w:eastAsia="Times New Roman" w:hAnsi="Times New Roman" w:cs="Times New Roman"/>
          <w:b/>
          <w:sz w:val="24"/>
          <w:szCs w:val="24"/>
        </w:rPr>
        <w:t xml:space="preserve"> інструкція як скористатися і які можливості доступні на платформі</w:t>
      </w:r>
    </w:p>
    <w:p w:rsidR="00400FB3" w:rsidRPr="00C8008E" w:rsidRDefault="00C35314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Як скористатися Ветеран PRO</w:t>
      </w:r>
    </w:p>
    <w:p w:rsidR="00400FB3" w:rsidRPr="00C8008E" w:rsidRDefault="00C35314" w:rsidP="0008068E">
      <w:pPr>
        <w:numPr>
          <w:ilvl w:val="0"/>
          <w:numId w:val="2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Перейти на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сайт</w:t>
      </w:r>
      <w:hyperlink r:id="rId6"/>
      <w:hyperlink r:id="rId7">
        <w:r w:rsidR="00400FB3" w:rsidRPr="00C8008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veteranpro.gov.ua</w:t>
        </w:r>
        <w:proofErr w:type="spellEnd"/>
      </w:hyperlink>
      <w:r w:rsidRPr="00C8008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00FB3" w:rsidRPr="00C8008E" w:rsidRDefault="00C35314" w:rsidP="0008068E">
      <w:pPr>
        <w:numPr>
          <w:ilvl w:val="0"/>
          <w:numId w:val="2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Обрати  статус (ветеран/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ветеранка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, особа 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з інвалідністю внаслідок війни, член родини загиблого/загиблої);</w:t>
      </w:r>
    </w:p>
    <w:p w:rsidR="00400FB3" w:rsidRPr="00C8008E" w:rsidRDefault="00C35314" w:rsidP="0008068E">
      <w:pPr>
        <w:numPr>
          <w:ilvl w:val="0"/>
          <w:numId w:val="2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Ознайомитись із доступними програмами, сервісами та покроковими інструкціями;</w:t>
      </w:r>
    </w:p>
    <w:p w:rsidR="00400FB3" w:rsidRPr="00C8008E" w:rsidRDefault="00C35314" w:rsidP="0008068E">
      <w:pPr>
        <w:numPr>
          <w:ilvl w:val="0"/>
          <w:numId w:val="2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Отримати послугу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або звернутись до фахівця із супроводу.</w:t>
      </w:r>
    </w:p>
    <w:p w:rsidR="00400FB3" w:rsidRPr="00C8008E" w:rsidRDefault="00C35314" w:rsidP="0008068E">
      <w:pPr>
        <w:spacing w:before="28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Для кого створено Ветеран PRO?</w:t>
      </w:r>
    </w:p>
    <w:p w:rsidR="00400FB3" w:rsidRPr="00C8008E" w:rsidRDefault="00C35314" w:rsidP="0008068E">
      <w:pPr>
        <w:numPr>
          <w:ilvl w:val="0"/>
          <w:numId w:val="5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ветеранів і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00FB3" w:rsidRPr="00C8008E" w:rsidRDefault="00C35314" w:rsidP="0008068E">
      <w:pPr>
        <w:numPr>
          <w:ilvl w:val="0"/>
          <w:numId w:val="5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людей з інвалідністю внаслідок війни;</w:t>
      </w:r>
    </w:p>
    <w:p w:rsidR="00400FB3" w:rsidRPr="00C8008E" w:rsidRDefault="00C35314" w:rsidP="0008068E">
      <w:pPr>
        <w:numPr>
          <w:ilvl w:val="0"/>
          <w:numId w:val="5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родин загиблих Захисників і Захисниць;</w:t>
      </w:r>
    </w:p>
    <w:p w:rsidR="00400FB3" w:rsidRPr="00C8008E" w:rsidRDefault="00C35314" w:rsidP="0008068E">
      <w:pPr>
        <w:numPr>
          <w:ilvl w:val="0"/>
          <w:numId w:val="5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фахівців із супроводу ветеранів та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00FB3" w:rsidRPr="00C8008E" w:rsidRDefault="00C35314" w:rsidP="0008068E">
      <w:pPr>
        <w:numPr>
          <w:ilvl w:val="0"/>
          <w:numId w:val="5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представників органів місцевої влади та ветеранських організацій.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Одна платформа — безліч можливостей</w:t>
      </w:r>
    </w:p>
    <w:p w:rsidR="000806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lastRenderedPageBreak/>
        <w:t>Ветеран PRO об’єднує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інформацію про  всі державні програми, послуги та сервіси, які раніше були розпорошені.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Достатньо обирати статус — і система автоматично формує персональний маршрут: від отримання документів до навчання, роботи, лікування чи відкриття власної справи.</w:t>
      </w:r>
    </w:p>
    <w:p w:rsidR="00400FB3" w:rsidRPr="00C8008E" w:rsidRDefault="00C35314">
      <w:pPr>
        <w:spacing w:after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Ключові переваги Ветеран PRO</w:t>
      </w:r>
    </w:p>
    <w:p w:rsidR="00400FB3" w:rsidRPr="00C8008E" w:rsidRDefault="00C35314" w:rsidP="0008068E">
      <w:pPr>
        <w:numPr>
          <w:ilvl w:val="0"/>
          <w:numId w:val="3"/>
        </w:numPr>
        <w:spacing w:before="28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Єдиний державний портал для ветеранів,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ветеранок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та їхніх родин: вся інформація зібрана в одному місці, немає потреби шукати на десятках сайтів.</w:t>
      </w:r>
    </w:p>
    <w:p w:rsidR="00400FB3" w:rsidRPr="00C8008E" w:rsidRDefault="00C35314" w:rsidP="0008068E">
      <w:pPr>
        <w:numPr>
          <w:ilvl w:val="0"/>
          <w:numId w:val="3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Повна картина доступних послуг та програм. </w:t>
      </w:r>
    </w:p>
    <w:p w:rsidR="00400FB3" w:rsidRPr="00C8008E" w:rsidRDefault="00C35314" w:rsidP="0008068E">
      <w:pPr>
        <w:numPr>
          <w:ilvl w:val="0"/>
          <w:numId w:val="3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Персоналізація: контент адаптується пі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д статус користувача (УБД, ОІВВ, член родини загиблого).</w:t>
      </w:r>
    </w:p>
    <w:p w:rsidR="00400FB3" w:rsidRPr="00C8008E" w:rsidRDefault="00C35314" w:rsidP="0008068E">
      <w:pPr>
        <w:numPr>
          <w:ilvl w:val="0"/>
          <w:numId w:val="3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Зрозумілий маршрут: покрокові інструкції допомагають швидко орієнтуватися у процедурах і не губитися.</w:t>
      </w:r>
    </w:p>
    <w:p w:rsidR="00400FB3" w:rsidRPr="00C8008E" w:rsidRDefault="00C35314" w:rsidP="0008068E">
      <w:pPr>
        <w:numPr>
          <w:ilvl w:val="0"/>
          <w:numId w:val="3"/>
        </w:numPr>
        <w:spacing w:after="28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Зменшення бюрократії: інструкції чіткі й структуровані, чітко визначено хто відповідальний і куди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звертатись.</w:t>
      </w:r>
    </w:p>
    <w:p w:rsidR="00400FB3" w:rsidRPr="00C8008E" w:rsidRDefault="00C35314" w:rsidP="0008068E">
      <w:p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Уся інформація згрупована за напрямами: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Здоров’я та відновлення (лікування, протезування, стоматологія, реабілітація, психологічна допомога)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Соціальний захист і фінансова підтримка (соціальні послуги, виплати, пенсійне забезпечення, адаптація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Житло та інфраструктура (житлові програми, земельні ділянки, забезпечення автомобілем)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Транспорт і комунальні пільги (пільговий проїзд, знижки на комунальні послуги, страхування авто)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Документи та статус (оформлення посвідчення, оновлення даних, відно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влення документів)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Освіта та робота (працевлаштування, перекваліфікація, навчальні програми, ваучери)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Податкові та адміністративні пільги (звільнення від податків, пільги на бюджетні платежі)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C8008E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Спорт та змагання (ветеранський спорт, спортивні заходи й 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змагання)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400FB3" w:rsidRPr="00ED38F0" w:rsidRDefault="00C35314" w:rsidP="0008068E">
      <w:pPr>
        <w:numPr>
          <w:ilvl w:val="1"/>
          <w:numId w:val="4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Гранти та підтримка бізнесу (гранти,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мікрофінансування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>, бізнес-спільноти)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ED38F0" w:rsidRPr="00C8008E" w:rsidRDefault="00ED38F0" w:rsidP="00ED38F0">
      <w:pPr>
        <w:spacing w:line="240" w:lineRule="auto"/>
        <w:ind w:left="567"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0FB3" w:rsidRPr="00C8008E" w:rsidRDefault="00C35314">
      <w:pPr>
        <w:spacing w:after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Кожен блок містить описи послуг, зрозумілі інструкції «як отримати», посилання на отримання послуги та додаткова інформація. </w:t>
      </w:r>
    </w:p>
    <w:p w:rsidR="00400FB3" w:rsidRPr="00C8008E" w:rsidRDefault="00C35314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 чого почати роботу з платформою?</w:t>
      </w:r>
    </w:p>
    <w:p w:rsidR="00BB23B5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Окремо с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творено розділ «Твій Шлях».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Він допомагає тим, хто не впевнений, у якому розділі шукати потрібну інформацію.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Достатньо обрати статус та отримати персональний маршрут — покрокову інструкцію, яка показує:</w:t>
      </w:r>
    </w:p>
    <w:p w:rsidR="00400FB3" w:rsidRPr="00C8008E" w:rsidRDefault="00C35314" w:rsidP="0008068E">
      <w:pPr>
        <w:numPr>
          <w:ilvl w:val="0"/>
          <w:numId w:val="6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з чого почати (як підтвердити статус, куди звертатися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00FB3" w:rsidRPr="00C8008E" w:rsidRDefault="00C35314" w:rsidP="0008068E">
      <w:pPr>
        <w:numPr>
          <w:ilvl w:val="0"/>
          <w:numId w:val="6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як перейти до медичних, соціальних, освітніх чи житлових програм;</w:t>
      </w:r>
    </w:p>
    <w:p w:rsidR="00400FB3" w:rsidRPr="00C8008E" w:rsidRDefault="00C35314" w:rsidP="0008068E">
      <w:pPr>
        <w:numPr>
          <w:ilvl w:val="0"/>
          <w:numId w:val="6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що робити далі й які можливості відкриває держава.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Кожен етап пов’язаний із відповідними розділами платформи — щоб ветерани та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ветеранки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у пошуках корисного  не губилися серед інформації 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й могли рухатися впевнено, крок за кроком.</w:t>
      </w:r>
    </w:p>
    <w:p w:rsidR="00400FB3" w:rsidRPr="00C8008E" w:rsidRDefault="00C35314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Що далі?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Команда 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Мінветеранів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постійно розвиває платформу. Уже незабаром:</w:t>
      </w:r>
    </w:p>
    <w:p w:rsidR="00400FB3" w:rsidRPr="00C8008E" w:rsidRDefault="00C35314" w:rsidP="0008068E">
      <w:pPr>
        <w:numPr>
          <w:ilvl w:val="0"/>
          <w:numId w:val="1"/>
        </w:numPr>
        <w:spacing w:before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більше корисної інформації на платформі</w:t>
      </w:r>
      <w:r w:rsidR="00BC1DCD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400FB3" w:rsidRPr="00C8008E" w:rsidRDefault="00C35314" w:rsidP="0008068E">
      <w:pPr>
        <w:numPr>
          <w:ilvl w:val="0"/>
          <w:numId w:val="1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AI-</w:t>
      </w:r>
      <w:proofErr w:type="spellStart"/>
      <w:r w:rsidRPr="00C8008E">
        <w:rPr>
          <w:rFonts w:ascii="Times New Roman" w:eastAsia="Times New Roman" w:hAnsi="Times New Roman" w:cs="Times New Roman"/>
          <w:sz w:val="24"/>
          <w:szCs w:val="24"/>
        </w:rPr>
        <w:t>чатбот</w:t>
      </w:r>
      <w:proofErr w:type="spellEnd"/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 для швидких консультацій;</w:t>
      </w:r>
    </w:p>
    <w:p w:rsidR="00400FB3" w:rsidRPr="00C8008E" w:rsidRDefault="00C35314" w:rsidP="0008068E">
      <w:pPr>
        <w:numPr>
          <w:ilvl w:val="0"/>
          <w:numId w:val="1"/>
        </w:numPr>
        <w:spacing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регіональні програми з унікальними можливостями для кожної обл</w:t>
      </w:r>
      <w:r w:rsidRPr="00C8008E">
        <w:rPr>
          <w:rFonts w:ascii="Times New Roman" w:eastAsia="Times New Roman" w:hAnsi="Times New Roman" w:cs="Times New Roman"/>
          <w:sz w:val="24"/>
          <w:szCs w:val="24"/>
        </w:rPr>
        <w:t>асті;</w:t>
      </w:r>
    </w:p>
    <w:p w:rsidR="00400FB3" w:rsidRPr="00C8008E" w:rsidRDefault="00C35314" w:rsidP="0008068E">
      <w:pPr>
        <w:numPr>
          <w:ilvl w:val="0"/>
          <w:numId w:val="1"/>
        </w:numPr>
        <w:spacing w:after="240" w:line="240" w:lineRule="auto"/>
        <w:ind w:left="567" w:right="-60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каталог бізнес-знижок і партнерських пропозицій.</w:t>
      </w:r>
    </w:p>
    <w:p w:rsidR="00400FB3" w:rsidRPr="00C8008E" w:rsidRDefault="00C35314">
      <w:pPr>
        <w:spacing w:before="28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Ветеран PRO — це більше, ніж сайт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 xml:space="preserve">Це цифровий помічник, який веде через усі кроки державної підтримки: від реабілітації й навчання — до власної справи чи спорту. </w:t>
      </w:r>
    </w:p>
    <w:p w:rsidR="00400FB3" w:rsidRPr="00C8008E" w:rsidRDefault="00C35314">
      <w:pPr>
        <w:spacing w:before="240" w:after="240" w:line="240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008E">
        <w:rPr>
          <w:rFonts w:ascii="Times New Roman" w:eastAsia="Times New Roman" w:hAnsi="Times New Roman" w:cs="Times New Roman"/>
          <w:sz w:val="24"/>
          <w:szCs w:val="24"/>
        </w:rPr>
        <w:t>Просто. Зрозуміло. В одному місці.</w:t>
      </w:r>
    </w:p>
    <w:p w:rsidR="00400FB3" w:rsidRDefault="00400FB3">
      <w:pPr>
        <w:spacing w:before="240" w:after="240" w:line="240" w:lineRule="auto"/>
        <w:ind w:left="720" w:right="-607"/>
        <w:jc w:val="both"/>
        <w:rPr>
          <w:rFonts w:ascii="Times New Roman" w:eastAsia="Times New Roman" w:hAnsi="Times New Roman" w:cs="Times New Roman"/>
        </w:rPr>
      </w:pPr>
    </w:p>
    <w:p w:rsidR="00400FB3" w:rsidRDefault="00400FB3"/>
    <w:sectPr w:rsidR="00400FB3" w:rsidSect="00C8008E">
      <w:pgSz w:w="11909" w:h="16834"/>
      <w:pgMar w:top="567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08F53CA-AAB2-4997-9166-B70111AB4B6D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2F0B738A-F316-42A7-B074-B0A3CB269B6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645B3"/>
    <w:multiLevelType w:val="multilevel"/>
    <w:tmpl w:val="51D02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5A08CA"/>
    <w:multiLevelType w:val="multilevel"/>
    <w:tmpl w:val="C46E5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5707E36"/>
    <w:multiLevelType w:val="multilevel"/>
    <w:tmpl w:val="7FB48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82E6881"/>
    <w:multiLevelType w:val="multilevel"/>
    <w:tmpl w:val="F5A0B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6F5E2FD2"/>
    <w:multiLevelType w:val="multilevel"/>
    <w:tmpl w:val="6EA405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7CF107E8"/>
    <w:multiLevelType w:val="multilevel"/>
    <w:tmpl w:val="DB5C0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hyphenationZone w:val="425"/>
  <w:characterSpacingControl w:val="doNotCompress"/>
  <w:compat/>
  <w:rsids>
    <w:rsidRoot w:val="00400FB3"/>
    <w:rsid w:val="00031085"/>
    <w:rsid w:val="0008068E"/>
    <w:rsid w:val="001B36DC"/>
    <w:rsid w:val="00400FB3"/>
    <w:rsid w:val="007A2EB5"/>
    <w:rsid w:val="008C200C"/>
    <w:rsid w:val="00BB23B5"/>
    <w:rsid w:val="00BC1DCD"/>
    <w:rsid w:val="00C35314"/>
    <w:rsid w:val="00C8008E"/>
    <w:rsid w:val="00ED3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85"/>
  </w:style>
  <w:style w:type="paragraph" w:styleId="1">
    <w:name w:val="heading 1"/>
    <w:basedOn w:val="a"/>
    <w:next w:val="a"/>
    <w:uiPriority w:val="9"/>
    <w:qFormat/>
    <w:rsid w:val="0003108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03108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03108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3108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3108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03108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3108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03108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031085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0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eteranpro.gov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eteranpro.gov.ua" TargetMode="External"/><Relationship Id="rId5" Type="http://schemas.openxmlformats.org/officeDocument/2006/relationships/hyperlink" Target="https://veteranpro.gov.ua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788</Words>
  <Characters>4495</Characters>
  <Application>Microsoft Office Word</Application>
  <DocSecurity>0</DocSecurity>
  <Lines>37</Lines>
  <Paragraphs>10</Paragraphs>
  <ScaleCrop>false</ScaleCrop>
  <Company/>
  <LinksUpToDate>false</LinksUpToDate>
  <CharactersWithSpaces>5273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9</cp:revision>
  <dcterms:created xsi:type="dcterms:W3CDTF">2025-10-29T12:52:00Z</dcterms:created>
  <dcterms:modified xsi:type="dcterms:W3CDTF">2025-11-21T06:51:00Z</dcterms:modified>
</cp:coreProperties>
</file>