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64" w:rsidRPr="00573364" w:rsidRDefault="00573364" w:rsidP="00573364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3364">
        <w:rPr>
          <w:rFonts w:ascii="Times New Roman" w:hAnsi="Times New Roman" w:cs="Times New Roman"/>
          <w:sz w:val="28"/>
          <w:szCs w:val="28"/>
          <w:lang w:val="uk-UA"/>
        </w:rPr>
        <w:t xml:space="preserve">Амбасадори </w:t>
      </w:r>
      <w:proofErr w:type="spellStart"/>
      <w:r w:rsidRPr="00573364">
        <w:rPr>
          <w:rFonts w:ascii="Times New Roman" w:hAnsi="Times New Roman" w:cs="Times New Roman"/>
          <w:sz w:val="28"/>
          <w:szCs w:val="28"/>
          <w:lang w:val="uk-UA"/>
        </w:rPr>
        <w:t>безбар'єрності</w:t>
      </w:r>
      <w:proofErr w:type="spellEnd"/>
    </w:p>
    <w:p w:rsidR="00573364" w:rsidRPr="00573364" w:rsidRDefault="00573364" w:rsidP="005733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089" w:rsidRPr="00573364" w:rsidRDefault="00520A2D" w:rsidP="005733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36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573364">
          <w:rPr>
            <w:rStyle w:val="a3"/>
            <w:rFonts w:ascii="Times New Roman" w:hAnsi="Times New Roman" w:cs="Times New Roman"/>
            <w:sz w:val="28"/>
            <w:szCs w:val="28"/>
          </w:rPr>
          <w:t xml:space="preserve">мережа </w:t>
        </w:r>
        <w:proofErr w:type="spellStart"/>
        <w:r w:rsidRPr="00573364">
          <w:rPr>
            <w:rStyle w:val="a3"/>
            <w:rFonts w:ascii="Times New Roman" w:hAnsi="Times New Roman" w:cs="Times New Roman"/>
            <w:sz w:val="28"/>
            <w:szCs w:val="28"/>
          </w:rPr>
          <w:t>амбасадорів</w:t>
        </w:r>
        <w:proofErr w:type="spellEnd"/>
        <w:r w:rsidRPr="00573364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73364">
          <w:rPr>
            <w:rStyle w:val="a3"/>
            <w:rFonts w:ascii="Times New Roman" w:hAnsi="Times New Roman" w:cs="Times New Roman"/>
            <w:sz w:val="28"/>
            <w:szCs w:val="28"/>
          </w:rPr>
          <w:t>безбар’єрності</w:t>
        </w:r>
        <w:proofErr w:type="spellEnd"/>
        <w:r w:rsidRPr="00573364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57336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сфер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, науки,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лідерів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думок Вони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прикладом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доводять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безбар’єрність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рівних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місія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інклюзії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творити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>.</w:t>
      </w:r>
    </w:p>
    <w:p w:rsidR="00573364" w:rsidRDefault="00520A2D" w:rsidP="005733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364">
        <w:rPr>
          <w:rFonts w:ascii="Times New Roman" w:hAnsi="Times New Roman" w:cs="Times New Roman"/>
          <w:sz w:val="28"/>
          <w:szCs w:val="28"/>
        </w:rPr>
        <w:t xml:space="preserve">Робота над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безбар’єрністю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, а й про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культурну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відкритість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A2D" w:rsidRPr="00573364" w:rsidRDefault="00573364" w:rsidP="005733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r w:rsidR="00520A2D" w:rsidRPr="005733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Безбар’єрність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це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лише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архітектуру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Це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бачити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її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нові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сенси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іншим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долати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свої</w:t>
      </w:r>
      <w:proofErr w:type="spellEnd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A2D" w:rsidRPr="00573364">
        <w:rPr>
          <w:rStyle w:val="a5"/>
          <w:rFonts w:ascii="Times New Roman" w:hAnsi="Times New Roman" w:cs="Times New Roman"/>
          <w:sz w:val="28"/>
          <w:szCs w:val="28"/>
        </w:rPr>
        <w:t>бар’єри</w:t>
      </w:r>
      <w:proofErr w:type="spellEnd"/>
      <w:r w:rsidR="00520A2D" w:rsidRPr="00573364">
        <w:rPr>
          <w:rFonts w:ascii="Times New Roman" w:hAnsi="Times New Roman" w:cs="Times New Roman"/>
          <w:sz w:val="28"/>
          <w:szCs w:val="28"/>
        </w:rPr>
        <w:t>»</w:t>
      </w:r>
    </w:p>
    <w:p w:rsidR="00520A2D" w:rsidRPr="00520A2D" w:rsidRDefault="00573364" w:rsidP="0057336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іністерств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57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36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2030 року та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пріоритетні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0ABC" w:rsidRDefault="00520A2D" w:rsidP="0057336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573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Інформація</w:t>
      </w:r>
      <w:proofErr w:type="spellEnd"/>
      <w:r w:rsidRPr="00573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 </w:t>
      </w:r>
      <w:proofErr w:type="spellStart"/>
      <w:r w:rsidRPr="00573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бар’єрів</w:t>
      </w:r>
      <w:proofErr w:type="spellEnd"/>
      <w:r w:rsidRPr="00573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спрямований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українському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суспільстві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зміцненні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обізнаності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прав, а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сприянні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забезпеченню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рівного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 до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просторів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винятку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ABC" w:rsidRDefault="000642E2" w:rsidP="0057336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0A2D" w:rsidRPr="00573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«Культура без </w:t>
      </w:r>
      <w:proofErr w:type="spellStart"/>
      <w:r w:rsidR="00520A2D" w:rsidRPr="00573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бар’єрів</w:t>
      </w:r>
      <w:proofErr w:type="spellEnd"/>
      <w:r w:rsidR="00520A2D" w:rsidRPr="00573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меті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рівного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 до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маломобільних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інвалідністю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слуху та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інтелектуального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0A2D" w:rsidRPr="00520A2D" w:rsidRDefault="000642E2" w:rsidP="000642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Амбасадори</w:t>
      </w:r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допомагатим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уть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поширювати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меседжі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безбар’єрність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культурні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заходи,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музичні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виступи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кампанії</w:t>
      </w:r>
      <w:proofErr w:type="spellEnd"/>
      <w:r w:rsidRPr="00520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Братимуть</w:t>
      </w:r>
      <w:bookmarkStart w:id="0" w:name="_GoBack"/>
      <w:bookmarkEnd w:id="0"/>
      <w:r w:rsidR="00520A2D" w:rsidRPr="00520A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участь у ініціативах, що сприятимуть доступності мистецьких подій, реабілітації ветеранів/</w:t>
      </w:r>
      <w:proofErr w:type="spellStart"/>
      <w:r w:rsidR="00520A2D" w:rsidRPr="00520A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proofErr w:type="spellEnd"/>
      <w:r w:rsidR="00520A2D" w:rsidRPr="00520A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творчість і розвитку культурної дипломатії України.</w:t>
      </w:r>
    </w:p>
    <w:p w:rsidR="00520A2D" w:rsidRPr="000642E2" w:rsidRDefault="00520A2D">
      <w:pPr>
        <w:rPr>
          <w:lang w:val="uk-UA"/>
        </w:rPr>
      </w:pPr>
    </w:p>
    <w:sectPr w:rsidR="00520A2D" w:rsidRPr="000642E2" w:rsidSect="0057336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85F40"/>
    <w:multiLevelType w:val="multilevel"/>
    <w:tmpl w:val="E2A6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2D"/>
    <w:rsid w:val="000642E2"/>
    <w:rsid w:val="00520A2D"/>
    <w:rsid w:val="00573364"/>
    <w:rsid w:val="00750ABC"/>
    <w:rsid w:val="00AC1D36"/>
    <w:rsid w:val="00E1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DA84"/>
  <w15:chartTrackingRefBased/>
  <w15:docId w15:val="{0184E507-A3E7-4851-89D0-CE0A5DDC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0A2D"/>
    <w:rPr>
      <w:color w:val="0000FF"/>
      <w:u w:val="single"/>
    </w:rPr>
  </w:style>
  <w:style w:type="character" w:styleId="a4">
    <w:name w:val="Strong"/>
    <w:basedOn w:val="a0"/>
    <w:uiPriority w:val="22"/>
    <w:qFormat/>
    <w:rsid w:val="00520A2D"/>
    <w:rPr>
      <w:b/>
      <w:bCs/>
    </w:rPr>
  </w:style>
  <w:style w:type="character" w:styleId="a5">
    <w:name w:val="Emphasis"/>
    <w:basedOn w:val="a0"/>
    <w:uiPriority w:val="20"/>
    <w:qFormat/>
    <w:rsid w:val="00520A2D"/>
    <w:rPr>
      <w:i/>
      <w:iCs/>
    </w:rPr>
  </w:style>
  <w:style w:type="paragraph" w:styleId="a6">
    <w:name w:val="Normal (Web)"/>
    <w:basedOn w:val="a"/>
    <w:uiPriority w:val="99"/>
    <w:semiHidden/>
    <w:unhideWhenUsed/>
    <w:rsid w:val="0052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csc.gov.ua/news/u-kyyevi-vidbulasya-persha-zustrich-spilnoty-ambasadoriv-ta-ambasadorok-bezbaryer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2026-01-16T11:52:00Z</dcterms:created>
  <dcterms:modified xsi:type="dcterms:W3CDTF">2026-01-16T11:58:00Z</dcterms:modified>
</cp:coreProperties>
</file>