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6D" w:rsidRDefault="0039336D">
      <w:pPr>
        <w:spacing w:before="40" w:after="40"/>
        <w:ind w:firstLine="454"/>
        <w:jc w:val="center"/>
        <w:rPr>
          <w:b/>
          <w:szCs w:val="28"/>
        </w:rPr>
      </w:pPr>
    </w:p>
    <w:p w:rsidR="0039336D" w:rsidRDefault="001C11CB">
      <w:pPr>
        <w:spacing w:before="40" w:after="40"/>
        <w:jc w:val="center"/>
        <w:rPr>
          <w:b/>
        </w:rPr>
      </w:pPr>
      <w:r>
        <w:rPr>
          <w:b/>
          <w:szCs w:val="28"/>
        </w:rPr>
        <w:t>Чи</w:t>
      </w:r>
      <w:r w:rsidR="0079419B">
        <w:rPr>
          <w:b/>
          <w:szCs w:val="28"/>
          <w:lang w:val="ru-RU"/>
        </w:rPr>
        <w:t xml:space="preserve"> </w:t>
      </w:r>
      <w:r w:rsidR="00073EFB">
        <w:rPr>
          <w:b/>
          <w:szCs w:val="28"/>
        </w:rPr>
        <w:t>враховуватиметься інформація про стан</w:t>
      </w:r>
      <w:r w:rsidR="003673D2">
        <w:rPr>
          <w:b/>
          <w:szCs w:val="28"/>
        </w:rPr>
        <w:t xml:space="preserve"> ринку </w:t>
      </w:r>
      <w:r w:rsidR="00C24EB7">
        <w:rPr>
          <w:b/>
          <w:szCs w:val="28"/>
        </w:rPr>
        <w:t>пр</w:t>
      </w:r>
      <w:r w:rsidR="00DD78DE">
        <w:rPr>
          <w:b/>
          <w:szCs w:val="28"/>
        </w:rPr>
        <w:t xml:space="preserve">аці </w:t>
      </w:r>
      <w:r w:rsidR="00073EFB">
        <w:rPr>
          <w:b/>
          <w:szCs w:val="28"/>
        </w:rPr>
        <w:t>при формуванні мережі закладів професійної освіти</w:t>
      </w:r>
      <w:r w:rsidR="005D27A7">
        <w:rPr>
          <w:b/>
          <w:szCs w:val="28"/>
        </w:rPr>
        <w:t>?</w:t>
      </w:r>
    </w:p>
    <w:p w:rsidR="0039336D" w:rsidRDefault="0039336D">
      <w:pPr>
        <w:spacing w:before="40" w:after="40"/>
        <w:ind w:firstLine="454"/>
        <w:jc w:val="both"/>
        <w:rPr>
          <w:szCs w:val="28"/>
        </w:rPr>
      </w:pPr>
    </w:p>
    <w:p w:rsidR="001C11CB" w:rsidRDefault="001C11CB" w:rsidP="003673D2">
      <w:pPr>
        <w:shd w:val="clear" w:color="auto" w:fill="FFFFFF"/>
        <w:suppressAutoHyphens w:val="0"/>
        <w:spacing w:after="225" w:line="405" w:lineRule="atLeast"/>
        <w:ind w:firstLine="454"/>
        <w:jc w:val="both"/>
        <w:textAlignment w:val="baseline"/>
        <w:rPr>
          <w:color w:val="000000"/>
          <w:szCs w:val="28"/>
          <w:lang w:eastAsia="uk-UA"/>
        </w:rPr>
      </w:pPr>
      <w:r>
        <w:rPr>
          <w:color w:val="000000"/>
          <w:szCs w:val="28"/>
          <w:lang w:eastAsia="uk-UA"/>
        </w:rPr>
        <w:t xml:space="preserve">Так, </w:t>
      </w:r>
      <w:r w:rsidR="00073EFB">
        <w:rPr>
          <w:color w:val="000000"/>
          <w:szCs w:val="28"/>
          <w:lang w:eastAsia="uk-UA"/>
        </w:rPr>
        <w:t>враховуватиметься</w:t>
      </w:r>
      <w:r>
        <w:rPr>
          <w:color w:val="000000"/>
          <w:szCs w:val="28"/>
          <w:lang w:eastAsia="uk-UA"/>
        </w:rPr>
        <w:t>.</w:t>
      </w:r>
    </w:p>
    <w:p w:rsidR="00073EFB" w:rsidRPr="00F14BFC" w:rsidRDefault="00073EFB" w:rsidP="003673D2">
      <w:pPr>
        <w:shd w:val="clear" w:color="auto" w:fill="FFFFFF"/>
        <w:suppressAutoHyphens w:val="0"/>
        <w:spacing w:after="225" w:line="405" w:lineRule="atLeast"/>
        <w:ind w:firstLine="454"/>
        <w:jc w:val="both"/>
        <w:textAlignment w:val="baseline"/>
        <w:rPr>
          <w:color w:val="000000"/>
          <w:szCs w:val="28"/>
          <w:shd w:val="clear" w:color="auto" w:fill="FFFFFF"/>
        </w:rPr>
      </w:pPr>
      <w:r w:rsidRPr="00F14BFC">
        <w:rPr>
          <w:color w:val="000000"/>
          <w:szCs w:val="28"/>
          <w:lang w:eastAsia="uk-UA"/>
        </w:rPr>
        <w:t>Зазначимо</w:t>
      </w:r>
      <w:r w:rsidR="00C24EB7" w:rsidRPr="00F14BFC">
        <w:rPr>
          <w:color w:val="000000"/>
          <w:szCs w:val="28"/>
          <w:lang w:eastAsia="uk-UA"/>
        </w:rPr>
        <w:t>, що р</w:t>
      </w:r>
      <w:r w:rsidR="003673D2" w:rsidRPr="00F14BFC">
        <w:rPr>
          <w:color w:val="000000"/>
          <w:szCs w:val="28"/>
          <w:lang w:eastAsia="uk-UA"/>
        </w:rPr>
        <w:t>озпорядженням Кабінету Міністрів України від 0</w:t>
      </w:r>
      <w:r w:rsidRPr="00F14BFC">
        <w:rPr>
          <w:color w:val="000000"/>
          <w:szCs w:val="28"/>
          <w:lang w:eastAsia="uk-UA"/>
        </w:rPr>
        <w:t>4берез</w:t>
      </w:r>
      <w:r w:rsidR="003673D2" w:rsidRPr="00F14BFC">
        <w:rPr>
          <w:color w:val="000000"/>
          <w:szCs w:val="28"/>
          <w:lang w:eastAsia="uk-UA"/>
        </w:rPr>
        <w:t>ня 2026 року № 2</w:t>
      </w:r>
      <w:r w:rsidRPr="00F14BFC">
        <w:rPr>
          <w:color w:val="000000"/>
          <w:szCs w:val="28"/>
          <w:lang w:eastAsia="uk-UA"/>
        </w:rPr>
        <w:t>16</w:t>
      </w:r>
      <w:r w:rsidR="003673D2" w:rsidRPr="00F14BFC">
        <w:rPr>
          <w:color w:val="000000"/>
          <w:szCs w:val="28"/>
          <w:lang w:eastAsia="uk-UA"/>
        </w:rPr>
        <w:t xml:space="preserve">-р </w:t>
      </w:r>
      <w:r w:rsidR="00F14BFC" w:rsidRPr="00F14BFC">
        <w:rPr>
          <w:color w:val="000000"/>
          <w:szCs w:val="28"/>
          <w:lang w:eastAsia="uk-UA"/>
        </w:rPr>
        <w:t xml:space="preserve">затверджено </w:t>
      </w:r>
      <w:r w:rsidR="00F14BFC" w:rsidRPr="00F14BFC">
        <w:rPr>
          <w:color w:val="000000"/>
          <w:szCs w:val="28"/>
          <w:shd w:val="clear" w:color="auto" w:fill="FFFFFF"/>
        </w:rPr>
        <w:t>методичні рекомендації щодо формування мережі закл</w:t>
      </w:r>
      <w:r w:rsidR="00F14BFC" w:rsidRPr="00F14BFC">
        <w:rPr>
          <w:color w:val="000000"/>
          <w:szCs w:val="28"/>
          <w:shd w:val="clear" w:color="auto" w:fill="FFFFFF"/>
        </w:rPr>
        <w:t>а</w:t>
      </w:r>
      <w:r w:rsidR="00F14BFC" w:rsidRPr="00F14BFC">
        <w:rPr>
          <w:color w:val="000000"/>
          <w:szCs w:val="28"/>
          <w:shd w:val="clear" w:color="auto" w:fill="FFFFFF"/>
        </w:rPr>
        <w:t>дів професійної та фахової передвищої освіти.</w:t>
      </w:r>
      <w:r w:rsidR="00F14BFC" w:rsidRPr="00F14BFC">
        <w:rPr>
          <w:szCs w:val="28"/>
        </w:rPr>
        <w:t xml:space="preserve"> Ці рекомендації розроблені з метою забезпечення єдиного підходу до розроблення регіональних планів формування м</w:t>
      </w:r>
      <w:r w:rsidR="00F14BFC" w:rsidRPr="00F14BFC">
        <w:rPr>
          <w:szCs w:val="28"/>
        </w:rPr>
        <w:t>е</w:t>
      </w:r>
      <w:r w:rsidR="00F14BFC" w:rsidRPr="00F14BFC">
        <w:rPr>
          <w:szCs w:val="28"/>
        </w:rPr>
        <w:t xml:space="preserve">режі закладів професійної та фахової передвищої освіти. </w:t>
      </w:r>
    </w:p>
    <w:p w:rsidR="00F14BFC" w:rsidRDefault="00F14BFC" w:rsidP="003673D2">
      <w:pPr>
        <w:shd w:val="clear" w:color="auto" w:fill="FFFFFF"/>
        <w:suppressAutoHyphens w:val="0"/>
        <w:spacing w:after="225" w:line="405" w:lineRule="atLeast"/>
        <w:ind w:firstLine="454"/>
        <w:jc w:val="both"/>
        <w:textAlignment w:val="baseline"/>
      </w:pPr>
      <w:r>
        <w:t>Для підготовки вказаних регіональних планів можуть утворюватися робочі гр</w:t>
      </w:r>
      <w:r>
        <w:t>у</w:t>
      </w:r>
      <w:r>
        <w:t>пи при обласних держадміністраціях.Передбачено, що у робочій групі утворюються підгрупи на рівні районів областей. Підгрупи утворюються з метою збору, аналізу інформації, проведення консультацій із заінтересованими сторонами та підготовки пропозицій щодо формування мережі закладів професійної та фахової передвищої освіти, що розташовані на території відповідного району. До складу підгрупи на р</w:t>
      </w:r>
      <w:r>
        <w:t>і</w:t>
      </w:r>
      <w:r>
        <w:t>вні району можуть входити, у тому числі, представники регіонального центру з</w:t>
      </w:r>
      <w:r>
        <w:t>а</w:t>
      </w:r>
      <w:r>
        <w:t>йнятості.</w:t>
      </w:r>
    </w:p>
    <w:p w:rsidR="00F14BFC" w:rsidRDefault="00F14BFC" w:rsidP="003673D2">
      <w:pPr>
        <w:shd w:val="clear" w:color="auto" w:fill="FFFFFF"/>
        <w:suppressAutoHyphens w:val="0"/>
        <w:spacing w:after="225" w:line="405" w:lineRule="atLeast"/>
        <w:ind w:firstLine="454"/>
        <w:jc w:val="both"/>
        <w:textAlignment w:val="baseline"/>
        <w:rPr>
          <w:color w:val="000000"/>
          <w:szCs w:val="28"/>
          <w:lang w:eastAsia="uk-UA"/>
        </w:rPr>
      </w:pPr>
      <w:r>
        <w:t>Під час підготовки пропозицій до про</w:t>
      </w:r>
      <w:r w:rsidR="00222A49">
        <w:t>є</w:t>
      </w:r>
      <w:r>
        <w:t>кту регіонального плану підгрупа на рівні району врахову</w:t>
      </w:r>
      <w:r w:rsidR="009567A9">
        <w:t>ватиме</w:t>
      </w:r>
      <w:r>
        <w:t>, зокрема, потреби у спеціалістах та фахівцях на регіональн</w:t>
      </w:r>
      <w:r>
        <w:t>о</w:t>
      </w:r>
      <w:r>
        <w:t>му та/або національному ринку праці. Враховуватиметься також інформація щодо</w:t>
      </w:r>
      <w:r>
        <w:t>а</w:t>
      </w:r>
      <w:r>
        <w:t>налізу потреб ринку праці у спеціалістах та фахівцях на рівні району.</w:t>
      </w:r>
    </w:p>
    <w:p w:rsidR="0039336D" w:rsidRDefault="005D27A7" w:rsidP="000A2D44">
      <w:pPr>
        <w:spacing w:before="40" w:after="40"/>
        <w:ind w:firstLine="454"/>
        <w:jc w:val="both"/>
        <w:rPr>
          <w:szCs w:val="28"/>
        </w:rPr>
      </w:pPr>
      <w:r>
        <w:rPr>
          <w:szCs w:val="28"/>
        </w:rPr>
        <w:t xml:space="preserve">Ознайомитись з текстом </w:t>
      </w:r>
      <w:r w:rsidR="00460A05">
        <w:rPr>
          <w:szCs w:val="28"/>
        </w:rPr>
        <w:t>розпорядження</w:t>
      </w:r>
      <w:r>
        <w:rPr>
          <w:szCs w:val="28"/>
        </w:rPr>
        <w:t xml:space="preserve"> № </w:t>
      </w:r>
      <w:r w:rsidR="00460A05">
        <w:rPr>
          <w:szCs w:val="28"/>
        </w:rPr>
        <w:t>2</w:t>
      </w:r>
      <w:r w:rsidR="00073EFB">
        <w:rPr>
          <w:szCs w:val="28"/>
        </w:rPr>
        <w:t>16</w:t>
      </w:r>
      <w:r w:rsidR="00460A05">
        <w:rPr>
          <w:szCs w:val="28"/>
        </w:rPr>
        <w:t>-р</w:t>
      </w:r>
      <w:r>
        <w:rPr>
          <w:szCs w:val="28"/>
        </w:rPr>
        <w:t xml:space="preserve"> можна </w:t>
      </w:r>
      <w:r w:rsidR="00F14BFC">
        <w:rPr>
          <w:szCs w:val="28"/>
        </w:rPr>
        <w:t xml:space="preserve">в газеті </w:t>
      </w:r>
      <w:r w:rsidR="00F14BFC" w:rsidRPr="00F14BFC">
        <w:rPr>
          <w:szCs w:val="28"/>
          <w:lang w:val="ru-RU"/>
        </w:rPr>
        <w:t>“</w:t>
      </w:r>
      <w:proofErr w:type="spellStart"/>
      <w:r w:rsidR="00F14BFC">
        <w:rPr>
          <w:szCs w:val="28"/>
          <w:lang w:val="ru-RU"/>
        </w:rPr>
        <w:t>Урядовий</w:t>
      </w:r>
      <w:proofErr w:type="spellEnd"/>
      <w:r w:rsidR="00F14BFC">
        <w:rPr>
          <w:szCs w:val="28"/>
          <w:lang w:val="ru-RU"/>
        </w:rPr>
        <w:t xml:space="preserve"> кур</w:t>
      </w:r>
      <w:r w:rsidR="00F14BFC" w:rsidRPr="00F14BFC">
        <w:rPr>
          <w:szCs w:val="28"/>
          <w:lang w:val="ru-RU"/>
        </w:rPr>
        <w:t>’</w:t>
      </w:r>
      <w:proofErr w:type="spellStart"/>
      <w:r w:rsidR="00F14BFC">
        <w:rPr>
          <w:szCs w:val="28"/>
        </w:rPr>
        <w:t>єр</w:t>
      </w:r>
      <w:proofErr w:type="spellEnd"/>
      <w:r w:rsidR="00F14BFC" w:rsidRPr="00F14BFC">
        <w:rPr>
          <w:szCs w:val="28"/>
          <w:lang w:val="ru-RU"/>
        </w:rPr>
        <w:t>”</w:t>
      </w:r>
      <w:proofErr w:type="spellStart"/>
      <w:r w:rsidR="00F14BFC">
        <w:rPr>
          <w:szCs w:val="28"/>
          <w:lang w:val="ru-RU"/>
        </w:rPr>
        <w:t>від</w:t>
      </w:r>
      <w:proofErr w:type="spellEnd"/>
      <w:r w:rsidR="00F14BFC">
        <w:rPr>
          <w:szCs w:val="28"/>
          <w:lang w:val="ru-RU"/>
        </w:rPr>
        <w:t xml:space="preserve"> 12 </w:t>
      </w:r>
      <w:proofErr w:type="spellStart"/>
      <w:r w:rsidR="00F14BFC">
        <w:rPr>
          <w:szCs w:val="28"/>
          <w:lang w:val="ru-RU"/>
        </w:rPr>
        <w:t>березня</w:t>
      </w:r>
      <w:proofErr w:type="spellEnd"/>
      <w:r w:rsidR="00F14BFC">
        <w:rPr>
          <w:szCs w:val="28"/>
          <w:lang w:val="ru-RU"/>
        </w:rPr>
        <w:t xml:space="preserve"> 2026 року </w:t>
      </w:r>
      <w:r>
        <w:rPr>
          <w:szCs w:val="28"/>
        </w:rPr>
        <w:t xml:space="preserve">на урядовому </w:t>
      </w:r>
      <w:proofErr w:type="spellStart"/>
      <w:r>
        <w:rPr>
          <w:szCs w:val="28"/>
        </w:rPr>
        <w:t>вебпорталі</w:t>
      </w:r>
      <w:proofErr w:type="spellEnd"/>
      <w:r w:rsidR="000A2D44">
        <w:rPr>
          <w:szCs w:val="28"/>
        </w:rPr>
        <w:t xml:space="preserve">: </w:t>
      </w:r>
      <w:hyperlink r:id="rId5" w:history="1">
        <w:r w:rsidR="000A2D44" w:rsidRPr="00B61769">
          <w:rPr>
            <w:rStyle w:val="a7"/>
            <w:szCs w:val="28"/>
            <w:lang w:eastAsia="uk-UA"/>
          </w:rPr>
          <w:t>https://surl.li/cxqlzc</w:t>
        </w:r>
      </w:hyperlink>
      <w:r w:rsidR="000A2D44">
        <w:rPr>
          <w:szCs w:val="28"/>
          <w:lang w:eastAsia="uk-UA"/>
        </w:rPr>
        <w:t xml:space="preserve"> .</w:t>
      </w:r>
    </w:p>
    <w:p w:rsidR="0039336D" w:rsidRDefault="005D27A7">
      <w:pPr>
        <w:spacing w:after="150"/>
        <w:ind w:firstLine="450"/>
        <w:jc w:val="both"/>
        <w:rPr>
          <w:szCs w:val="28"/>
          <w:lang w:eastAsia="uk-UA"/>
        </w:rPr>
      </w:pPr>
      <w:r>
        <w:rPr>
          <w:szCs w:val="28"/>
          <w:lang w:val="en-US" w:eastAsia="uk-UA"/>
        </w:rPr>
        <w:t>#</w:t>
      </w:r>
      <w:r>
        <w:rPr>
          <w:szCs w:val="28"/>
          <w:lang w:eastAsia="uk-UA"/>
        </w:rPr>
        <w:t>Правовий_порадник_шукача_роботи</w:t>
      </w:r>
    </w:p>
    <w:sectPr w:rsidR="0039336D" w:rsidSect="0051078F">
      <w:pgSz w:w="11906" w:h="16838"/>
      <w:pgMar w:top="567" w:right="1134" w:bottom="1134" w:left="567"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39336D"/>
    <w:rsid w:val="00073EFB"/>
    <w:rsid w:val="000A2D44"/>
    <w:rsid w:val="001C11CB"/>
    <w:rsid w:val="001F052F"/>
    <w:rsid w:val="00222A49"/>
    <w:rsid w:val="0036638B"/>
    <w:rsid w:val="003673D2"/>
    <w:rsid w:val="0039336D"/>
    <w:rsid w:val="003E0933"/>
    <w:rsid w:val="00460A05"/>
    <w:rsid w:val="0051078F"/>
    <w:rsid w:val="005D27A7"/>
    <w:rsid w:val="00640E9F"/>
    <w:rsid w:val="0079419B"/>
    <w:rsid w:val="009567A9"/>
    <w:rsid w:val="009E5F8C"/>
    <w:rsid w:val="00C23B3A"/>
    <w:rsid w:val="00C24EB7"/>
    <w:rsid w:val="00DD78DE"/>
    <w:rsid w:val="00F14BFC"/>
    <w:rsid w:val="00F86130"/>
    <w:rsid w:val="00F91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styleId="a6">
    <w:name w:val="Strong"/>
    <w:basedOn w:val="a0"/>
    <w:uiPriority w:val="22"/>
    <w:qFormat/>
    <w:locked/>
    <w:rsid w:val="0029177C"/>
    <w:rPr>
      <w:b/>
      <w:bCs/>
    </w:rPr>
  </w:style>
  <w:style w:type="character" w:customStyle="1" w:styleId="1">
    <w:name w:val="Виділення1"/>
    <w:basedOn w:val="a0"/>
    <w:uiPriority w:val="20"/>
    <w:qFormat/>
    <w:locked/>
    <w:rsid w:val="0029177C"/>
    <w:rPr>
      <w:i/>
      <w:iCs/>
    </w:rPr>
  </w:style>
  <w:style w:type="character" w:customStyle="1" w:styleId="10">
    <w:name w:val="Гіперпосилання1"/>
    <w:basedOn w:val="a0"/>
    <w:uiPriority w:val="99"/>
    <w:semiHidden/>
    <w:unhideWhenUsed/>
    <w:qFormat/>
    <w:rsid w:val="009B2592"/>
    <w:rPr>
      <w:color w:val="0000FF"/>
      <w:u w:val="single"/>
    </w:rPr>
  </w:style>
  <w:style w:type="character" w:styleId="a7">
    <w:name w:val="Hyperlink"/>
    <w:basedOn w:val="a0"/>
    <w:uiPriority w:val="99"/>
    <w:unhideWhenUsed/>
    <w:rsid w:val="004B7499"/>
    <w:rPr>
      <w:color w:val="0000FF" w:themeColor="hyperlink"/>
      <w:u w:val="single"/>
    </w:rPr>
  </w:style>
  <w:style w:type="character" w:customStyle="1" w:styleId="11">
    <w:name w:val="Незакрита згадка1"/>
    <w:basedOn w:val="a0"/>
    <w:uiPriority w:val="99"/>
    <w:semiHidden/>
    <w:unhideWhenUsed/>
    <w:qFormat/>
    <w:rsid w:val="004B7499"/>
    <w:rPr>
      <w:color w:val="605E5C"/>
      <w:shd w:val="clear" w:color="auto" w:fill="E1DFDD"/>
    </w:rPr>
  </w:style>
  <w:style w:type="paragraph" w:customStyle="1" w:styleId="a8">
    <w:name w:val="Заголовок"/>
    <w:basedOn w:val="a"/>
    <w:next w:val="a9"/>
    <w:qFormat/>
    <w:rsid w:val="0051078F"/>
    <w:pPr>
      <w:keepNext/>
      <w:spacing w:before="240" w:after="120"/>
    </w:pPr>
    <w:rPr>
      <w:rFonts w:ascii="Liberation Sans" w:eastAsia="Microsoft YaHei" w:hAnsi="Liberation Sans" w:cs="Arial"/>
      <w:szCs w:val="28"/>
    </w:rPr>
  </w:style>
  <w:style w:type="paragraph" w:styleId="a9">
    <w:name w:val="Body Text"/>
    <w:basedOn w:val="a"/>
    <w:uiPriority w:val="99"/>
    <w:rsid w:val="00A308A8"/>
    <w:pPr>
      <w:spacing w:beforeAutospacing="1" w:afterAutospacing="1"/>
    </w:pPr>
    <w:rPr>
      <w:sz w:val="24"/>
      <w:szCs w:val="24"/>
      <w:lang w:val="ru-RU"/>
    </w:rPr>
  </w:style>
  <w:style w:type="paragraph" w:styleId="aa">
    <w:name w:val="List"/>
    <w:basedOn w:val="a9"/>
    <w:rsid w:val="0051078F"/>
    <w:rPr>
      <w:rFonts w:cs="Arial"/>
    </w:rPr>
  </w:style>
  <w:style w:type="paragraph" w:styleId="ab">
    <w:name w:val="caption"/>
    <w:basedOn w:val="a"/>
    <w:qFormat/>
    <w:rsid w:val="0051078F"/>
    <w:pPr>
      <w:suppressLineNumbers/>
      <w:spacing w:before="120" w:after="120"/>
    </w:pPr>
    <w:rPr>
      <w:rFonts w:cs="Arial"/>
      <w:i/>
      <w:iCs/>
      <w:sz w:val="24"/>
      <w:szCs w:val="24"/>
    </w:rPr>
  </w:style>
  <w:style w:type="paragraph" w:customStyle="1" w:styleId="ac">
    <w:name w:val="Покажчик"/>
    <w:basedOn w:val="a"/>
    <w:qFormat/>
    <w:rsid w:val="0051078F"/>
    <w:pPr>
      <w:suppressLineNumbers/>
    </w:pPr>
    <w:rPr>
      <w:rFonts w:cs="Arial"/>
    </w:rPr>
  </w:style>
  <w:style w:type="paragraph" w:customStyle="1" w:styleId="caption1">
    <w:name w:val="caption1"/>
    <w:basedOn w:val="a"/>
    <w:qFormat/>
    <w:rsid w:val="0051078F"/>
    <w:pPr>
      <w:suppressLineNumbers/>
      <w:spacing w:before="120" w:after="120"/>
    </w:pPr>
    <w:rPr>
      <w:rFonts w:cs="Arial"/>
      <w:i/>
      <w:iCs/>
      <w:sz w:val="24"/>
      <w:szCs w:val="24"/>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d">
    <w:name w:val="Знак Знак"/>
    <w:basedOn w:val="a"/>
    <w:uiPriority w:val="99"/>
    <w:qFormat/>
    <w:rsid w:val="006430A5"/>
    <w:rPr>
      <w:rFonts w:ascii="Verdana" w:hAnsi="Verdana" w:cs="Verdana"/>
      <w:sz w:val="20"/>
      <w:lang w:val="en-US" w:eastAsia="en-US"/>
    </w:rPr>
  </w:style>
  <w:style w:type="paragraph" w:customStyle="1" w:styleId="ae">
    <w:name w:val="Знак Знак Знак Знак"/>
    <w:basedOn w:val="a"/>
    <w:uiPriority w:val="99"/>
    <w:qFormat/>
    <w:rsid w:val="006430A5"/>
    <w:rPr>
      <w:sz w:val="20"/>
      <w:lang w:val="en-US" w:eastAsia="en-US"/>
    </w:rPr>
  </w:style>
  <w:style w:type="paragraph" w:styleId="af">
    <w:name w:val="List Paragraph"/>
    <w:basedOn w:val="a"/>
    <w:uiPriority w:val="99"/>
    <w:qFormat/>
    <w:rsid w:val="006430A5"/>
    <w:pPr>
      <w:ind w:left="720"/>
      <w:contextualSpacing/>
    </w:pPr>
  </w:style>
  <w:style w:type="paragraph" w:customStyle="1" w:styleId="12">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f0">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3">
    <w:name w:val="Знак Знак1"/>
    <w:basedOn w:val="a"/>
    <w:uiPriority w:val="99"/>
    <w:qFormat/>
    <w:rsid w:val="002F0FBF"/>
    <w:rPr>
      <w:rFonts w:ascii="Verdana" w:hAnsi="Verdana" w:cs="Verdana"/>
      <w:sz w:val="20"/>
      <w:lang w:val="en-US" w:eastAsia="en-US"/>
    </w:rPr>
  </w:style>
  <w:style w:type="paragraph" w:styleId="af1">
    <w:name w:val="Balloon Text"/>
    <w:basedOn w:val="a"/>
    <w:uiPriority w:val="99"/>
    <w:semiHidden/>
    <w:qFormat/>
    <w:rsid w:val="00747778"/>
    <w:rPr>
      <w:rFonts w:ascii="Tahoma" w:hAnsi="Tahoma" w:cs="Tahoma"/>
      <w:sz w:val="16"/>
      <w:szCs w:val="16"/>
    </w:rPr>
  </w:style>
  <w:style w:type="paragraph" w:styleId="af2">
    <w:name w:val="No Spacing"/>
    <w:uiPriority w:val="1"/>
    <w:qFormat/>
    <w:rsid w:val="00F911EA"/>
    <w:rPr>
      <w:rFonts w:ascii="Times New Roman" w:eastAsia="Times New Roman" w:hAnsi="Times New Roman"/>
      <w:sz w:val="28"/>
      <w:lang w:val="uk-UA"/>
    </w:rPr>
  </w:style>
  <w:style w:type="paragraph" w:customStyle="1" w:styleId="af3">
    <w:name w:val="Нормальний текст"/>
    <w:basedOn w:val="a"/>
    <w:qFormat/>
    <w:rsid w:val="0007652B"/>
    <w:pPr>
      <w:spacing w:before="120"/>
      <w:ind w:firstLine="567"/>
    </w:pPr>
    <w:rPr>
      <w:rFonts w:ascii="Antiqua" w:hAnsi="Antiqua"/>
      <w:sz w:val="26"/>
    </w:rPr>
  </w:style>
  <w:style w:type="paragraph" w:customStyle="1" w:styleId="af4">
    <w:name w:val="Назва документа"/>
    <w:basedOn w:val="a"/>
    <w:next w:val="af3"/>
    <w:qFormat/>
    <w:rsid w:val="00A81527"/>
    <w:pPr>
      <w:keepNext/>
      <w:keepLines/>
      <w:spacing w:before="240" w:after="240"/>
      <w:jc w:val="center"/>
    </w:pPr>
    <w:rPr>
      <w:rFonts w:ascii="Antiqua" w:hAnsi="Antiqua"/>
      <w:b/>
      <w:sz w:val="26"/>
    </w:rPr>
  </w:style>
  <w:style w:type="table" w:styleId="af5">
    <w:name w:val="Table Grid"/>
    <w:basedOn w:val="a1"/>
    <w:uiPriority w:val="99"/>
    <w:rsid w:val="00A308A8"/>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222A49"/>
    <w:rPr>
      <w:color w:val="800080" w:themeColor="followedHyperlink"/>
      <w:u w:val="single"/>
    </w:rPr>
  </w:style>
  <w:style w:type="character" w:customStyle="1" w:styleId="UnresolvedMention">
    <w:name w:val="Unresolved Mention"/>
    <w:basedOn w:val="a0"/>
    <w:uiPriority w:val="99"/>
    <w:semiHidden/>
    <w:unhideWhenUsed/>
    <w:rsid w:val="000A2D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9249216">
      <w:bodyDiv w:val="1"/>
      <w:marLeft w:val="0"/>
      <w:marRight w:val="0"/>
      <w:marTop w:val="0"/>
      <w:marBottom w:val="0"/>
      <w:divBdr>
        <w:top w:val="none" w:sz="0" w:space="0" w:color="auto"/>
        <w:left w:val="none" w:sz="0" w:space="0" w:color="auto"/>
        <w:bottom w:val="none" w:sz="0" w:space="0" w:color="auto"/>
        <w:right w:val="none" w:sz="0" w:space="0" w:color="auto"/>
      </w:divBdr>
    </w:div>
    <w:div w:id="166062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url.li/cxqlz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AF89-DC40-4140-979F-F45B69C1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Сценарний план</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creator>Велігорська А.С.</dc:creator>
  <cp:lastModifiedBy>1</cp:lastModifiedBy>
  <cp:revision>8</cp:revision>
  <cp:lastPrinted>2018-12-20T09:44:00Z</cp:lastPrinted>
  <dcterms:created xsi:type="dcterms:W3CDTF">2026-03-12T09:44:00Z</dcterms:created>
  <dcterms:modified xsi:type="dcterms:W3CDTF">2026-03-23T08:20:00Z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