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2A" w:rsidRDefault="0059412A" w:rsidP="00F720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42FF" w:rsidRPr="00CB3D57" w:rsidRDefault="00CB3D57" w:rsidP="008458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 перераховується пенсія</w:t>
      </w:r>
      <w:r w:rsidR="007F42FF" w:rsidRPr="00536A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42FF" w:rsidRPr="00536AB5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F42FF" w:rsidRPr="00536AB5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7F42FF" w:rsidRPr="00536AB5">
        <w:rPr>
          <w:rFonts w:ascii="Times New Roman" w:hAnsi="Times New Roman" w:cs="Times New Roman"/>
          <w:b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097A5D" w:rsidRDefault="00097A5D" w:rsidP="00097A5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97A5D" w:rsidRPr="00CB3D57" w:rsidRDefault="00B873F8" w:rsidP="00097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7921D5">
        <w:rPr>
          <w:rFonts w:ascii="Times New Roman" w:hAnsi="Times New Roman" w:cs="Times New Roman"/>
          <w:sz w:val="28"/>
          <w:szCs w:val="28"/>
          <w:lang w:val="uk-UA"/>
        </w:rPr>
        <w:t xml:space="preserve">ороку з 1 квітня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97A5D" w:rsidRPr="007921D5">
        <w:rPr>
          <w:rFonts w:ascii="Times New Roman" w:hAnsi="Times New Roman" w:cs="Times New Roman"/>
          <w:sz w:val="28"/>
          <w:szCs w:val="28"/>
          <w:lang w:val="uk-UA"/>
        </w:rPr>
        <w:t xml:space="preserve">ргани Пенсійного фонду </w:t>
      </w:r>
      <w:r w:rsidR="007D0FD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097A5D" w:rsidRPr="007921D5">
        <w:rPr>
          <w:rFonts w:ascii="Times New Roman" w:hAnsi="Times New Roman" w:cs="Times New Roman"/>
          <w:sz w:val="28"/>
          <w:szCs w:val="28"/>
          <w:lang w:val="uk-UA"/>
        </w:rPr>
        <w:t xml:space="preserve">проводять </w:t>
      </w:r>
      <w:r w:rsidR="00D23C54">
        <w:rPr>
          <w:rFonts w:ascii="Times New Roman" w:hAnsi="Times New Roman" w:cs="Times New Roman"/>
          <w:sz w:val="28"/>
          <w:szCs w:val="28"/>
          <w:lang w:val="uk-UA"/>
        </w:rPr>
        <w:t xml:space="preserve">автоматичний </w:t>
      </w:r>
      <w:r w:rsidR="00097A5D" w:rsidRPr="007921D5">
        <w:rPr>
          <w:rFonts w:ascii="Times New Roman" w:hAnsi="Times New Roman" w:cs="Times New Roman"/>
          <w:sz w:val="28"/>
          <w:szCs w:val="28"/>
          <w:lang w:val="uk-UA"/>
        </w:rPr>
        <w:t xml:space="preserve">перерахунок пенсії тим </w:t>
      </w:r>
      <w:r w:rsidR="00097A5D" w:rsidRPr="00536AB5">
        <w:rPr>
          <w:rFonts w:ascii="Times New Roman" w:hAnsi="Times New Roman" w:cs="Times New Roman"/>
          <w:sz w:val="28"/>
          <w:szCs w:val="28"/>
          <w:lang w:val="uk-UA"/>
        </w:rPr>
        <w:t>отримувач</w:t>
      </w:r>
      <w:r w:rsidR="00097A5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097A5D" w:rsidRPr="007921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7A5D" w:rsidRPr="008458C1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8458C1" w:rsidRPr="008458C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виходу на пенсію</w:t>
      </w:r>
      <w:r w:rsidR="006069A6" w:rsidRPr="00CB3D5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продовжували</w:t>
      </w:r>
      <w:r w:rsidR="006069A6" w:rsidRPr="008458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працювати</w:t>
      </w:r>
      <w:r w:rsidR="008434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B3D57" w:rsidRPr="00CB3D57" w:rsidRDefault="00FF250E" w:rsidP="002B3801">
      <w:pPr>
        <w:pStyle w:val="a4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CB3D57">
        <w:rPr>
          <w:color w:val="000000"/>
          <w:sz w:val="28"/>
          <w:szCs w:val="28"/>
          <w:lang w:val="uk-UA"/>
        </w:rPr>
        <w:t>Перерахунок</w:t>
      </w:r>
      <w:r>
        <w:rPr>
          <w:color w:val="000000"/>
          <w:sz w:val="28"/>
          <w:szCs w:val="28"/>
        </w:rPr>
        <w:t xml:space="preserve"> пров</w:t>
      </w:r>
      <w:r w:rsidR="00D839DF">
        <w:rPr>
          <w:color w:val="000000"/>
          <w:sz w:val="28"/>
          <w:szCs w:val="28"/>
          <w:lang w:val="uk-UA"/>
        </w:rPr>
        <w:t>одиться</w:t>
      </w:r>
      <w:r w:rsidRPr="00B873F8">
        <w:rPr>
          <w:i/>
          <w:color w:val="000000"/>
          <w:sz w:val="28"/>
          <w:szCs w:val="28"/>
        </w:rPr>
        <w:t>без додаткового звернення</w:t>
      </w:r>
      <w:r w:rsidR="00CB3D57">
        <w:rPr>
          <w:i/>
          <w:color w:val="000000"/>
          <w:sz w:val="28"/>
          <w:szCs w:val="28"/>
          <w:lang w:val="uk-UA"/>
        </w:rPr>
        <w:t>.</w:t>
      </w:r>
    </w:p>
    <w:p w:rsidR="00FF250E" w:rsidRDefault="00CB3D57" w:rsidP="002B3801">
      <w:pPr>
        <w:pStyle w:val="a4"/>
        <w:spacing w:before="0" w:beforeAutospacing="0" w:after="0" w:afterAutospacing="0"/>
        <w:ind w:firstLine="567"/>
        <w:jc w:val="both"/>
      </w:pPr>
      <w:r w:rsidRPr="00CB3D57">
        <w:rPr>
          <w:color w:val="000000"/>
          <w:sz w:val="28"/>
          <w:szCs w:val="28"/>
          <w:lang w:val="uk-UA"/>
        </w:rPr>
        <w:t>Кому?</w:t>
      </w:r>
      <w:r>
        <w:rPr>
          <w:color w:val="000000"/>
          <w:sz w:val="28"/>
          <w:szCs w:val="28"/>
          <w:lang w:val="uk-UA"/>
        </w:rPr>
        <w:t>Т</w:t>
      </w:r>
      <w:r w:rsidR="00FF250E">
        <w:rPr>
          <w:color w:val="000000"/>
          <w:sz w:val="28"/>
          <w:szCs w:val="28"/>
        </w:rPr>
        <w:t>им особам, які станом на 1 березня набули право на проведення перерахунку</w:t>
      </w:r>
      <w:r w:rsidR="00153279">
        <w:rPr>
          <w:color w:val="000000"/>
          <w:sz w:val="28"/>
          <w:szCs w:val="28"/>
          <w:lang w:val="uk-UA"/>
        </w:rPr>
        <w:t xml:space="preserve">передбаченого </w:t>
      </w:r>
      <w:r w:rsidR="00153279" w:rsidRPr="007921D5">
        <w:rPr>
          <w:sz w:val="28"/>
          <w:szCs w:val="28"/>
          <w:lang w:val="uk-UA"/>
        </w:rPr>
        <w:t xml:space="preserve">абзацами першим </w:t>
      </w:r>
      <w:r w:rsidR="007F01A8">
        <w:rPr>
          <w:sz w:val="28"/>
          <w:szCs w:val="28"/>
          <w:lang w:val="uk-UA"/>
        </w:rPr>
        <w:t>–</w:t>
      </w:r>
      <w:r w:rsidR="00153279" w:rsidRPr="007921D5">
        <w:rPr>
          <w:sz w:val="28"/>
          <w:szCs w:val="28"/>
          <w:lang w:val="uk-UA"/>
        </w:rPr>
        <w:t xml:space="preserve"> третім</w:t>
      </w:r>
      <w:r w:rsidR="007F01A8">
        <w:rPr>
          <w:sz w:val="28"/>
          <w:szCs w:val="28"/>
          <w:lang w:val="uk-UA"/>
        </w:rPr>
        <w:t xml:space="preserve"> пункту 4</w:t>
      </w:r>
      <w:r w:rsidR="00153279" w:rsidRPr="007921D5">
        <w:rPr>
          <w:sz w:val="28"/>
          <w:szCs w:val="28"/>
          <w:lang w:val="uk-UA"/>
        </w:rPr>
        <w:t xml:space="preserve"> статті 42 Закону України від </w:t>
      </w:r>
      <w:r w:rsidR="00153279" w:rsidRPr="00376E98">
        <w:rPr>
          <w:sz w:val="28"/>
          <w:szCs w:val="28"/>
          <w:lang w:val="uk-UA"/>
        </w:rPr>
        <w:t>09 липня2003 року</w:t>
      </w:r>
      <w:r w:rsidR="00153279" w:rsidRPr="007921D5">
        <w:rPr>
          <w:sz w:val="28"/>
          <w:szCs w:val="28"/>
          <w:lang w:val="uk-UA"/>
        </w:rPr>
        <w:t xml:space="preserve"> № 1058-</w:t>
      </w:r>
      <w:r w:rsidR="00153279" w:rsidRPr="00536AB5">
        <w:rPr>
          <w:sz w:val="28"/>
          <w:szCs w:val="28"/>
          <w:lang w:val="en-US"/>
        </w:rPr>
        <w:t>IV</w:t>
      </w:r>
      <w:r w:rsidR="00153279" w:rsidRPr="007921D5">
        <w:rPr>
          <w:sz w:val="28"/>
          <w:szCs w:val="28"/>
          <w:lang w:val="uk-UA"/>
        </w:rPr>
        <w:t xml:space="preserve"> «Про загальнообов’язкове державне пенсійне страхування»</w:t>
      </w:r>
      <w:r w:rsidR="00FF250E">
        <w:rPr>
          <w:color w:val="000000"/>
          <w:sz w:val="28"/>
          <w:szCs w:val="28"/>
        </w:rPr>
        <w:t>,а саме:</w:t>
      </w:r>
    </w:p>
    <w:p w:rsidR="00FF250E" w:rsidRDefault="00FF250E" w:rsidP="00FF250E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якщо після призначення (попереднього перерахунку) пенсії </w:t>
      </w:r>
      <w:bookmarkStart w:id="0" w:name="_GoBack"/>
      <w:bookmarkEnd w:id="0"/>
      <w:r>
        <w:rPr>
          <w:color w:val="000000"/>
          <w:sz w:val="28"/>
          <w:szCs w:val="28"/>
        </w:rPr>
        <w:t>особа працювала чи продовжує працювати та має не менш як 24 місяці страхового стажу;</w:t>
      </w:r>
    </w:p>
    <w:p w:rsidR="00FF250E" w:rsidRDefault="00FF250E" w:rsidP="00FF250E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якщо після призначення (попереднього перерахунку) пенсії особа працювала чи продовжує працювати, але має менш ніж 24 місяці страхового стажу, але від дати призначення (попереднього перерахунку) пенсії минуло 2 роки.</w:t>
      </w:r>
    </w:p>
    <w:p w:rsidR="00D37BDC" w:rsidRPr="007921D5" w:rsidRDefault="007D0FD7" w:rsidP="00D37BD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B15B7">
        <w:rPr>
          <w:sz w:val="28"/>
          <w:szCs w:val="28"/>
        </w:rPr>
        <w:t xml:space="preserve">ерерахунок пенсії проводиться </w:t>
      </w:r>
      <w:r w:rsidRPr="00FB15B7">
        <w:rPr>
          <w:i/>
          <w:sz w:val="28"/>
          <w:szCs w:val="28"/>
        </w:rPr>
        <w:t xml:space="preserve">на найбільш вигідних </w:t>
      </w:r>
      <w:r w:rsidRPr="00FB15B7">
        <w:rPr>
          <w:sz w:val="28"/>
          <w:szCs w:val="28"/>
        </w:rPr>
        <w:t>для пенсіонера умовах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Так, у випадку</w:t>
      </w:r>
      <w:r w:rsidR="00FF250E" w:rsidRPr="007F42F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коли </w:t>
      </w:r>
      <w:r w:rsidRPr="007F42FF">
        <w:rPr>
          <w:color w:val="000000"/>
          <w:sz w:val="28"/>
          <w:szCs w:val="28"/>
          <w:lang w:val="uk-UA"/>
        </w:rPr>
        <w:t xml:space="preserve">особа має </w:t>
      </w:r>
      <w:r w:rsidRPr="007D0FD7">
        <w:rPr>
          <w:i/>
          <w:color w:val="000000"/>
          <w:sz w:val="28"/>
          <w:szCs w:val="28"/>
          <w:lang w:val="uk-UA"/>
        </w:rPr>
        <w:t>не менш</w:t>
      </w:r>
      <w:r w:rsidRPr="007F42FF">
        <w:rPr>
          <w:color w:val="000000"/>
          <w:sz w:val="28"/>
          <w:szCs w:val="28"/>
          <w:lang w:val="uk-UA"/>
        </w:rPr>
        <w:t xml:space="preserve"> як 24 місяці страхового стажу, набутого після призначення (попереднього перерахунку) пенсії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о</w:t>
      </w:r>
      <w:r w:rsidRPr="007921D5">
        <w:rPr>
          <w:sz w:val="28"/>
          <w:szCs w:val="28"/>
          <w:lang w:val="uk-UA"/>
        </w:rPr>
        <w:t>рган</w:t>
      </w:r>
      <w:r>
        <w:rPr>
          <w:sz w:val="28"/>
          <w:szCs w:val="28"/>
          <w:lang w:val="uk-UA"/>
        </w:rPr>
        <w:t>ами</w:t>
      </w:r>
      <w:r w:rsidRPr="007921D5">
        <w:rPr>
          <w:sz w:val="28"/>
          <w:szCs w:val="28"/>
          <w:lang w:val="uk-UA"/>
        </w:rPr>
        <w:t xml:space="preserve"> Пенсійного фонду</w:t>
      </w:r>
      <w:r w:rsidR="0033049D">
        <w:rPr>
          <w:color w:val="000000"/>
          <w:sz w:val="28"/>
          <w:szCs w:val="28"/>
          <w:lang w:val="uk-UA"/>
        </w:rPr>
        <w:t>перевіряється</w:t>
      </w:r>
      <w:r w:rsidR="00FF250E" w:rsidRPr="007F42FF">
        <w:rPr>
          <w:color w:val="000000"/>
          <w:sz w:val="28"/>
          <w:szCs w:val="28"/>
          <w:lang w:val="uk-UA"/>
        </w:rPr>
        <w:t xml:space="preserve">, який перерахунок більш доцільно провести: </w:t>
      </w:r>
      <w:r w:rsidR="00FF250E" w:rsidRPr="007F42FF">
        <w:rPr>
          <w:i/>
          <w:iCs/>
          <w:color w:val="000000"/>
          <w:sz w:val="28"/>
          <w:szCs w:val="28"/>
          <w:lang w:val="uk-UA"/>
        </w:rPr>
        <w:t xml:space="preserve">із урахуванням стажу </w:t>
      </w:r>
      <w:r w:rsidR="00FF250E" w:rsidRPr="007F42FF">
        <w:rPr>
          <w:color w:val="000000"/>
          <w:sz w:val="28"/>
          <w:szCs w:val="28"/>
          <w:lang w:val="uk-UA"/>
        </w:rPr>
        <w:t>або</w:t>
      </w:r>
      <w:r w:rsidR="00FF250E" w:rsidRPr="007F42FF">
        <w:rPr>
          <w:i/>
          <w:iCs/>
          <w:color w:val="000000"/>
          <w:sz w:val="28"/>
          <w:szCs w:val="28"/>
          <w:lang w:val="uk-UA"/>
        </w:rPr>
        <w:t xml:space="preserve"> з урахуванням і стажу і заробітної плати</w:t>
      </w:r>
      <w:r w:rsidR="00FF250E" w:rsidRPr="007F42FF">
        <w:rPr>
          <w:color w:val="000000"/>
          <w:sz w:val="28"/>
          <w:szCs w:val="28"/>
          <w:lang w:val="uk-UA"/>
        </w:rPr>
        <w:t xml:space="preserve">. </w:t>
      </w:r>
    </w:p>
    <w:p w:rsidR="00AE6FCC" w:rsidRDefault="00FF250E" w:rsidP="007F42F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Право на такий перерахунок визначено з урахуванням даних про страховий стаж, які містяться в системі персоніфікованого обліку станом на 1 березня </w:t>
      </w:r>
      <w:r w:rsidRPr="00580A67">
        <w:rPr>
          <w:color w:val="000000"/>
          <w:sz w:val="28"/>
          <w:szCs w:val="28"/>
        </w:rPr>
        <w:t>202</w:t>
      </w:r>
      <w:r w:rsidR="00580A67" w:rsidRPr="00580A67">
        <w:rPr>
          <w:color w:val="000000"/>
          <w:sz w:val="28"/>
          <w:szCs w:val="28"/>
          <w:lang w:val="uk-UA"/>
        </w:rPr>
        <w:t>6</w:t>
      </w:r>
      <w:r w:rsidRPr="00580A67">
        <w:rPr>
          <w:color w:val="000000"/>
          <w:sz w:val="28"/>
          <w:szCs w:val="28"/>
        </w:rPr>
        <w:t xml:space="preserve"> року.</w:t>
      </w:r>
    </w:p>
    <w:p w:rsidR="00FF250E" w:rsidRDefault="00FF250E" w:rsidP="007F42FF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Зазначений перерахунок пенсій пров</w:t>
      </w:r>
      <w:r w:rsidR="008F5525">
        <w:rPr>
          <w:color w:val="000000"/>
          <w:sz w:val="28"/>
          <w:szCs w:val="28"/>
          <w:lang w:val="uk-UA"/>
        </w:rPr>
        <w:t>одиться</w:t>
      </w:r>
      <w:r>
        <w:rPr>
          <w:color w:val="000000"/>
          <w:sz w:val="28"/>
          <w:szCs w:val="28"/>
        </w:rPr>
        <w:t xml:space="preserve"> громадянам, які отримують пенсію за віком чи по інвалідності відповідно до </w:t>
      </w:r>
      <w:r w:rsidR="00376E98">
        <w:rPr>
          <w:color w:val="000000"/>
          <w:sz w:val="28"/>
          <w:szCs w:val="28"/>
          <w:lang w:val="uk-UA"/>
        </w:rPr>
        <w:t xml:space="preserve">вищезазначеного </w:t>
      </w:r>
      <w:r>
        <w:rPr>
          <w:color w:val="000000"/>
          <w:sz w:val="28"/>
          <w:szCs w:val="28"/>
        </w:rPr>
        <w:t>Закону. Пенсіонерам, які о</w:t>
      </w:r>
      <w:r w:rsidR="00580A67">
        <w:rPr>
          <w:color w:val="000000"/>
          <w:sz w:val="28"/>
          <w:szCs w:val="28"/>
          <w:lang w:val="uk-UA"/>
        </w:rPr>
        <w:t>триму</w:t>
      </w:r>
      <w:r>
        <w:rPr>
          <w:color w:val="000000"/>
          <w:sz w:val="28"/>
          <w:szCs w:val="28"/>
        </w:rPr>
        <w:t>ють пенсію за вислугу років, такий перерахунок здійсн</w:t>
      </w:r>
      <w:r w:rsidR="008F5525">
        <w:rPr>
          <w:color w:val="000000"/>
          <w:sz w:val="28"/>
          <w:szCs w:val="28"/>
          <w:lang w:val="uk-UA"/>
        </w:rPr>
        <w:t>юється</w:t>
      </w:r>
      <w:r>
        <w:rPr>
          <w:color w:val="000000"/>
          <w:sz w:val="28"/>
          <w:szCs w:val="28"/>
        </w:rPr>
        <w:t xml:space="preserve"> за умови, що вони досягли встановленого законом пенсійного віку.</w:t>
      </w:r>
    </w:p>
    <w:p w:rsidR="008509CC" w:rsidRPr="00770E31" w:rsidRDefault="008509CC" w:rsidP="00770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22BB8" w:rsidRDefault="00422BB8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C1E62" w:rsidRDefault="00DC1E62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p w:rsidR="00DB059D" w:rsidRPr="00422BB8" w:rsidRDefault="00DB059D" w:rsidP="00422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/>
        </w:rPr>
      </w:pPr>
    </w:p>
    <w:sectPr w:rsidR="00DB059D" w:rsidRPr="00422BB8" w:rsidSect="005941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B62"/>
    <w:multiLevelType w:val="multilevel"/>
    <w:tmpl w:val="696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6883"/>
    <w:rsid w:val="00066F3B"/>
    <w:rsid w:val="00097A5D"/>
    <w:rsid w:val="000C341F"/>
    <w:rsid w:val="00153279"/>
    <w:rsid w:val="0015337C"/>
    <w:rsid w:val="001B18B5"/>
    <w:rsid w:val="001B3B6D"/>
    <w:rsid w:val="001E3062"/>
    <w:rsid w:val="0020350C"/>
    <w:rsid w:val="00251346"/>
    <w:rsid w:val="0026251A"/>
    <w:rsid w:val="002B3801"/>
    <w:rsid w:val="002E1521"/>
    <w:rsid w:val="002E7AA2"/>
    <w:rsid w:val="0033049D"/>
    <w:rsid w:val="00344CA0"/>
    <w:rsid w:val="00376E98"/>
    <w:rsid w:val="003941ED"/>
    <w:rsid w:val="00405093"/>
    <w:rsid w:val="00407B5E"/>
    <w:rsid w:val="00413A75"/>
    <w:rsid w:val="00422BB8"/>
    <w:rsid w:val="00424B76"/>
    <w:rsid w:val="00482CE5"/>
    <w:rsid w:val="00486291"/>
    <w:rsid w:val="004B457A"/>
    <w:rsid w:val="004B70BA"/>
    <w:rsid w:val="004C1462"/>
    <w:rsid w:val="00510B33"/>
    <w:rsid w:val="00536AB5"/>
    <w:rsid w:val="00565026"/>
    <w:rsid w:val="00580A67"/>
    <w:rsid w:val="00580D4D"/>
    <w:rsid w:val="00587CE7"/>
    <w:rsid w:val="0059412A"/>
    <w:rsid w:val="005A70EF"/>
    <w:rsid w:val="006069A6"/>
    <w:rsid w:val="0069502C"/>
    <w:rsid w:val="006F5432"/>
    <w:rsid w:val="00701E5F"/>
    <w:rsid w:val="00770E31"/>
    <w:rsid w:val="007921D5"/>
    <w:rsid w:val="007B1F7D"/>
    <w:rsid w:val="007D0FD7"/>
    <w:rsid w:val="007F01A8"/>
    <w:rsid w:val="007F42FF"/>
    <w:rsid w:val="008434A2"/>
    <w:rsid w:val="008458C1"/>
    <w:rsid w:val="008509CC"/>
    <w:rsid w:val="008C1577"/>
    <w:rsid w:val="008F5525"/>
    <w:rsid w:val="00930D8E"/>
    <w:rsid w:val="009A69A0"/>
    <w:rsid w:val="009D4F03"/>
    <w:rsid w:val="00A06883"/>
    <w:rsid w:val="00A71B2A"/>
    <w:rsid w:val="00AD7D74"/>
    <w:rsid w:val="00AE6FCC"/>
    <w:rsid w:val="00B873F8"/>
    <w:rsid w:val="00B9153D"/>
    <w:rsid w:val="00C371E1"/>
    <w:rsid w:val="00C74FD3"/>
    <w:rsid w:val="00C8269B"/>
    <w:rsid w:val="00C83024"/>
    <w:rsid w:val="00C95CCE"/>
    <w:rsid w:val="00CB3D57"/>
    <w:rsid w:val="00CC51C9"/>
    <w:rsid w:val="00CD2FB2"/>
    <w:rsid w:val="00D23C54"/>
    <w:rsid w:val="00D31632"/>
    <w:rsid w:val="00D37BDC"/>
    <w:rsid w:val="00D55284"/>
    <w:rsid w:val="00D839DF"/>
    <w:rsid w:val="00DB059D"/>
    <w:rsid w:val="00DC1AC5"/>
    <w:rsid w:val="00DC1E62"/>
    <w:rsid w:val="00EA49D7"/>
    <w:rsid w:val="00F72006"/>
    <w:rsid w:val="00FA570A"/>
    <w:rsid w:val="00FB15B7"/>
    <w:rsid w:val="00FB351B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7A"/>
  </w:style>
  <w:style w:type="paragraph" w:styleId="1">
    <w:name w:val="heading 1"/>
    <w:basedOn w:val="a"/>
    <w:link w:val="10"/>
    <w:uiPriority w:val="9"/>
    <w:qFormat/>
    <w:rsid w:val="00A06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post">
    <w:name w:val="date_post"/>
    <w:basedOn w:val="a0"/>
    <w:rsid w:val="00A06883"/>
  </w:style>
  <w:style w:type="character" w:styleId="a3">
    <w:name w:val="Hyperlink"/>
    <w:basedOn w:val="a0"/>
    <w:uiPriority w:val="99"/>
    <w:semiHidden/>
    <w:unhideWhenUsed/>
    <w:rsid w:val="00A06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5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8509CC"/>
  </w:style>
  <w:style w:type="paragraph" w:customStyle="1" w:styleId="3">
    <w:name w:val="3"/>
    <w:basedOn w:val="a"/>
    <w:rsid w:val="004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4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10"/>
    <w:basedOn w:val="a0"/>
    <w:rsid w:val="004C1462"/>
  </w:style>
  <w:style w:type="paragraph" w:customStyle="1" w:styleId="50">
    <w:name w:val="50"/>
    <w:basedOn w:val="a"/>
    <w:rsid w:val="004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9pt0pt">
    <w:name w:val="59pt0pt"/>
    <w:basedOn w:val="a0"/>
    <w:rsid w:val="004C1462"/>
  </w:style>
  <w:style w:type="paragraph" w:customStyle="1" w:styleId="60">
    <w:name w:val="60"/>
    <w:basedOn w:val="a"/>
    <w:rsid w:val="004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nklingothicheavy95pt">
    <w:name w:val="franklingothicheavy95pt"/>
    <w:basedOn w:val="a0"/>
    <w:rsid w:val="004C1462"/>
  </w:style>
  <w:style w:type="character" w:customStyle="1" w:styleId="2">
    <w:name w:val="2"/>
    <w:basedOn w:val="a0"/>
    <w:rsid w:val="004C1462"/>
  </w:style>
  <w:style w:type="character" w:customStyle="1" w:styleId="8pt">
    <w:name w:val="8pt"/>
    <w:basedOn w:val="a0"/>
    <w:rsid w:val="004C1462"/>
  </w:style>
  <w:style w:type="character" w:customStyle="1" w:styleId="595pt0pt">
    <w:name w:val="595pt0pt"/>
    <w:basedOn w:val="a0"/>
    <w:rsid w:val="004C1462"/>
  </w:style>
  <w:style w:type="character" w:customStyle="1" w:styleId="8pt0">
    <w:name w:val="8pt0"/>
    <w:basedOn w:val="a0"/>
    <w:rsid w:val="004C1462"/>
  </w:style>
  <w:style w:type="character" w:customStyle="1" w:styleId="95pt">
    <w:name w:val="95pt"/>
    <w:basedOn w:val="a0"/>
    <w:rsid w:val="004C1462"/>
  </w:style>
  <w:style w:type="paragraph" w:customStyle="1" w:styleId="120">
    <w:name w:val="120"/>
    <w:basedOn w:val="a"/>
    <w:rsid w:val="004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5pt">
    <w:name w:val="75pt"/>
    <w:basedOn w:val="a0"/>
    <w:rsid w:val="004C1462"/>
  </w:style>
  <w:style w:type="paragraph" w:customStyle="1" w:styleId="docdata">
    <w:name w:val="docdata"/>
    <w:aliases w:val="docy,v5,10217,baiaagaaboqcaaadtseaaaxdiqaaaaaaaaaaaaaaaaaaaaaaaaaaaaaaaaaaaaaaaaaaaaaaaaaaaaaaaaaaaaaaaaaaaaaaaaaaaaaaaaaaaaaaaaaaaaaaaaaaaaaaaaaaaaaaaaaaaaaaaaaaaaaaaaaaaaaaaaaaaaaaaaaaaaaaaaaaaaaaaaaaaaaaaaaaaaaaaaaaaaaaaaaaaaaaaaaaaaaaaaaaaaa"/>
    <w:basedOn w:val="a"/>
    <w:rsid w:val="00F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6287-C582-4A94-8EBE-24B9ED6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 rda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1</cp:lastModifiedBy>
  <cp:revision>3</cp:revision>
  <cp:lastPrinted>2021-03-26T12:07:00Z</cp:lastPrinted>
  <dcterms:created xsi:type="dcterms:W3CDTF">2026-04-01T06:20:00Z</dcterms:created>
  <dcterms:modified xsi:type="dcterms:W3CDTF">2026-04-01T06:20:00Z</dcterms:modified>
</cp:coreProperties>
</file>