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49" w:rsidRDefault="00871149" w:rsidP="00287F5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A1D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Інформація про структуру, принципи формування </w:t>
      </w:r>
      <w:r w:rsidR="007E4C3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та </w:t>
      </w:r>
      <w:r w:rsidRPr="007A1D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розміру оплати праці голови та заступників районної державної адміністрації  </w:t>
      </w:r>
    </w:p>
    <w:p w:rsidR="00C01228" w:rsidRPr="007A1D20" w:rsidRDefault="00C01228" w:rsidP="00287F5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871149" w:rsidRPr="007A1D20" w:rsidRDefault="00452B95" w:rsidP="00871149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F0A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Структура, принципи формування та розмір оплати праці </w:t>
      </w:r>
      <w:r w:rsidR="00871149" w:rsidRPr="002F0A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голови </w:t>
      </w:r>
      <w:r w:rsidR="00EB5C7D" w:rsidRPr="002F0A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районної державної</w:t>
      </w:r>
      <w:r w:rsidR="00EB5C7D" w:rsidRPr="00EB5C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  <w:t xml:space="preserve"> адміністрації</w:t>
      </w:r>
      <w:r w:rsidR="00EB5C7D" w:rsidRPr="007A1D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 </w:t>
      </w:r>
      <w:r w:rsidR="00871149"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заступників </w:t>
      </w:r>
      <w:r w:rsidR="007E4C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голови районної державної адміністрації  </w:t>
      </w:r>
      <w:r w:rsidR="00871149"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 відповідно до:</w:t>
      </w:r>
    </w:p>
    <w:p w:rsidR="00871149" w:rsidRPr="007A1D20" w:rsidRDefault="00871149" w:rsidP="00871149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закон</w:t>
      </w:r>
      <w:r w:rsidR="007F0194" w:rsidRPr="007A1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у</w:t>
      </w:r>
      <w:r w:rsidRPr="007A1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України: </w:t>
      </w:r>
    </w:p>
    <w:p w:rsidR="00871149" w:rsidRPr="007A1D20" w:rsidRDefault="007F0194" w:rsidP="00871149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-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«Про оплату праці»</w:t>
      </w:r>
    </w:p>
    <w:p w:rsidR="00871149" w:rsidRPr="007A1D20" w:rsidRDefault="00871149" w:rsidP="00871149">
      <w:pPr>
        <w:shd w:val="clear" w:color="auto" w:fill="FFFFFF"/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постанов Кабінету Міністрів України:</w:t>
      </w:r>
    </w:p>
    <w:p w:rsidR="00871149" w:rsidRPr="007A1D20" w:rsidRDefault="00871149" w:rsidP="00871149">
      <w:pPr>
        <w:numPr>
          <w:ilvl w:val="0"/>
          <w:numId w:val="3"/>
        </w:numPr>
        <w:shd w:val="clear" w:color="auto" w:fill="FFFFFF"/>
        <w:spacing w:before="100" w:beforeAutospacing="1" w:after="225" w:line="405" w:lineRule="atLeast"/>
        <w:ind w:left="-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08 лютого 1995 року № 100 «Про затвердження Порядку обчислення середньої заробітної плати»,</w:t>
      </w:r>
    </w:p>
    <w:p w:rsidR="002F3AEC" w:rsidRPr="007A1D20" w:rsidRDefault="002F3AEC" w:rsidP="00871149">
      <w:pPr>
        <w:numPr>
          <w:ilvl w:val="0"/>
          <w:numId w:val="3"/>
        </w:numPr>
        <w:shd w:val="clear" w:color="auto" w:fill="FFFFFF"/>
        <w:spacing w:before="100" w:beforeAutospacing="1" w:after="225" w:line="405" w:lineRule="atLeast"/>
        <w:ind w:left="-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hAnsi="Times New Roman" w:cs="Times New Roman"/>
          <w:sz w:val="24"/>
          <w:szCs w:val="24"/>
        </w:rPr>
        <w:t xml:space="preserve">від 20 квітня 2016 року № 304 «Про умови оплати праці посадових осіб, керівників та керівних працівників окремих державних органів, на яких не поширюється дія Закону України «Про державну службу», </w:t>
      </w:r>
    </w:p>
    <w:p w:rsidR="007F0194" w:rsidRPr="007A1D20" w:rsidRDefault="002F3AEC" w:rsidP="00871149">
      <w:pPr>
        <w:numPr>
          <w:ilvl w:val="0"/>
          <w:numId w:val="3"/>
        </w:numPr>
        <w:shd w:val="clear" w:color="auto" w:fill="FFFFFF"/>
        <w:spacing w:before="100" w:beforeAutospacing="1" w:after="225" w:line="405" w:lineRule="atLeast"/>
        <w:ind w:left="-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hAnsi="Times New Roman" w:cs="Times New Roman"/>
          <w:sz w:val="24"/>
          <w:szCs w:val="24"/>
        </w:rPr>
        <w:t>від 15 червня 1994 року № 414 «Про види, розміри і порядок надання компенсації громадянам у зв’язку з роботою, яка передбачає доступ державної таємниці».</w:t>
      </w:r>
    </w:p>
    <w:p w:rsidR="00157DC7" w:rsidRPr="007A1D20" w:rsidRDefault="00157DC7" w:rsidP="00871149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постанови КМУ </w:t>
      </w:r>
      <w:r w:rsidRPr="007A1D20">
        <w:rPr>
          <w:rFonts w:ascii="Times New Roman" w:hAnsi="Times New Roman" w:cs="Times New Roman"/>
          <w:sz w:val="24"/>
          <w:szCs w:val="24"/>
        </w:rPr>
        <w:t xml:space="preserve">від 20 квітня 2016 року № 304 «Про умови оплати праці посадових осіб, керівників та керівних працівників окремих державних органів, на яких не поширюється дія Закону України «Про державну службу» розмір посадового окладу </w:t>
      </w:r>
      <w:r w:rsidR="00213492" w:rsidRPr="007A1D20">
        <w:rPr>
          <w:rFonts w:ascii="Times New Roman" w:hAnsi="Times New Roman" w:cs="Times New Roman"/>
          <w:sz w:val="24"/>
          <w:szCs w:val="24"/>
        </w:rPr>
        <w:t xml:space="preserve">становить: </w:t>
      </w:r>
    </w:p>
    <w:p w:rsidR="00213492" w:rsidRPr="007A1D20" w:rsidRDefault="00213492" w:rsidP="00213492">
      <w:pPr>
        <w:pStyle w:val="a7"/>
        <w:numPr>
          <w:ilvl w:val="0"/>
          <w:numId w:val="4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голови районної державної адміністрації  – 34458,00 гривень;</w:t>
      </w:r>
    </w:p>
    <w:p w:rsidR="00213492" w:rsidRPr="007A1D20" w:rsidRDefault="00213492" w:rsidP="00213492">
      <w:pPr>
        <w:pStyle w:val="a7"/>
        <w:numPr>
          <w:ilvl w:val="0"/>
          <w:numId w:val="4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першого заступника голови районної державної адміністрації  – 30150,00 гривень;</w:t>
      </w:r>
    </w:p>
    <w:p w:rsidR="007A1D20" w:rsidRPr="007A1D20" w:rsidRDefault="007A1D20" w:rsidP="007A1D20">
      <w:pPr>
        <w:pStyle w:val="a7"/>
        <w:numPr>
          <w:ilvl w:val="0"/>
          <w:numId w:val="4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заступника голови районної державної адміністрації  – 26920,00 гривень.</w:t>
      </w:r>
    </w:p>
    <w:p w:rsidR="0061253B" w:rsidRPr="003C701A" w:rsidRDefault="00871149" w:rsidP="003C701A">
      <w:pPr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Заробітна плата </w:t>
      </w:r>
      <w:r w:rsidR="00E07107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</w:t>
      </w:r>
      <w:r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олови </w:t>
      </w:r>
      <w:r w:rsidR="00E666E0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районної державної адміністрації  </w:t>
      </w:r>
      <w:r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 з посадового окладу, надбавки за вислугу років</w:t>
      </w:r>
      <w:r w:rsidR="00287F57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1052AE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надбавки за роботу з документами</w:t>
      </w:r>
      <w:r w:rsidR="00E666E0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станов</w:t>
      </w:r>
      <w:r w:rsidR="004C7DB2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лять</w:t>
      </w:r>
      <w:r w:rsidR="00E666E0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державну таємницю</w:t>
      </w:r>
      <w:r w:rsidR="003C701A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61253B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C701A" w:rsidRPr="003C701A">
        <w:rPr>
          <w:rFonts w:ascii="Times New Roman" w:hAnsi="Times New Roman" w:cs="Times New Roman"/>
          <w:sz w:val="24"/>
          <w:szCs w:val="24"/>
        </w:rPr>
        <w:t>надбавки за інтенсивність праці</w:t>
      </w:r>
      <w:r w:rsidR="003C701A">
        <w:rPr>
          <w:rFonts w:ascii="Times New Roman" w:hAnsi="Times New Roman" w:cs="Times New Roman"/>
          <w:sz w:val="24"/>
          <w:szCs w:val="24"/>
        </w:rPr>
        <w:t>.</w:t>
      </w:r>
      <w:r w:rsidR="003C701A" w:rsidRPr="003C701A">
        <w:rPr>
          <w:rFonts w:ascii="Times New Roman" w:hAnsi="Times New Roman" w:cs="Times New Roman"/>
          <w:sz w:val="24"/>
          <w:szCs w:val="24"/>
        </w:rPr>
        <w:t xml:space="preserve"> </w:t>
      </w:r>
      <w:r w:rsidR="0061253B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Надбавка голови районної державної адміністрації </w:t>
      </w:r>
      <w:r w:rsidR="003C701A" w:rsidRPr="003C701A">
        <w:rPr>
          <w:rFonts w:ascii="Times New Roman" w:hAnsi="Times New Roman" w:cs="Times New Roman"/>
          <w:sz w:val="24"/>
          <w:szCs w:val="24"/>
        </w:rPr>
        <w:t xml:space="preserve">за інтенсивність праці </w:t>
      </w:r>
      <w:r w:rsidR="0061253B" w:rsidRPr="003C70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встановлюється за погодженням з головою Кіровоградської обласної державної адміністрації, який спрямовує та координує діяльність органу виконавчої влади.</w:t>
      </w:r>
    </w:p>
    <w:p w:rsidR="00E238CB" w:rsidRDefault="00E666E0" w:rsidP="00EB5C7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Заробітна плата першого заступника </w:t>
      </w:r>
      <w:r w:rsidR="006E35A0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голови районної державної адміністрації  </w:t>
      </w:r>
      <w:r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складається з посадового окладу, надбавки за вислугу років, надбавки за роботу з </w:t>
      </w:r>
      <w:r w:rsidR="004C7DB2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документами, що становлять  державну таємницю</w:t>
      </w:r>
      <w:r w:rsidR="00E238CB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990640" w:rsidRPr="00990640">
        <w:rPr>
          <w:rFonts w:ascii="Times New Roman" w:hAnsi="Times New Roman" w:cs="Times New Roman"/>
          <w:sz w:val="24"/>
          <w:szCs w:val="24"/>
        </w:rPr>
        <w:t>надбавки за інтенсивність праці,</w:t>
      </w:r>
      <w:r w:rsidR="00990640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238CB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премії, яка може виплачуватися за якісне і своєчасне виконання  </w:t>
      </w:r>
      <w:r w:rsidR="00E238CB" w:rsidRPr="00990640">
        <w:rPr>
          <w:rFonts w:ascii="Times New Roman" w:hAnsi="Times New Roman" w:cs="Times New Roman"/>
          <w:sz w:val="24"/>
          <w:szCs w:val="24"/>
        </w:rPr>
        <w:t xml:space="preserve">завдань, визначених в </w:t>
      </w:r>
      <w:r w:rsidR="00573F36" w:rsidRPr="00990640">
        <w:rPr>
          <w:rFonts w:ascii="Times New Roman" w:hAnsi="Times New Roman" w:cs="Times New Roman"/>
          <w:sz w:val="24"/>
          <w:szCs w:val="24"/>
        </w:rPr>
        <w:t>розпорядженні  від «06» листопада 2025 року № 258</w:t>
      </w:r>
      <w:bookmarkStart w:id="0" w:name="_GoBack"/>
      <w:bookmarkEnd w:id="0"/>
      <w:r w:rsidR="00573F36" w:rsidRPr="00990640">
        <w:rPr>
          <w:rFonts w:ascii="Times New Roman" w:hAnsi="Times New Roman" w:cs="Times New Roman"/>
          <w:sz w:val="24"/>
          <w:szCs w:val="24"/>
        </w:rPr>
        <w:t>-р «</w:t>
      </w:r>
      <w:r w:rsidR="00573F36" w:rsidRPr="00990640">
        <w:rPr>
          <w:rFonts w:ascii="Times New Roman" w:hAnsi="Times New Roman" w:cs="Times New Roman"/>
          <w:bCs/>
          <w:iCs/>
          <w:sz w:val="24"/>
          <w:szCs w:val="24"/>
        </w:rPr>
        <w:t>Про розподіл функціональних повноважень керівництва Олександрійської районної державної (військової) адміністрації»</w:t>
      </w:r>
      <w:r w:rsidR="00E238CB" w:rsidRPr="00990640">
        <w:rPr>
          <w:rFonts w:ascii="Times New Roman" w:hAnsi="Times New Roman" w:cs="Times New Roman"/>
          <w:sz w:val="24"/>
          <w:szCs w:val="24"/>
        </w:rPr>
        <w:t>, яка</w:t>
      </w:r>
      <w:r w:rsidR="00F179F9">
        <w:rPr>
          <w:rFonts w:ascii="Times New Roman" w:hAnsi="Times New Roman" w:cs="Times New Roman"/>
          <w:sz w:val="24"/>
          <w:szCs w:val="24"/>
        </w:rPr>
        <w:t xml:space="preserve"> може </w:t>
      </w:r>
      <w:r w:rsidR="00E238CB" w:rsidRPr="00990640">
        <w:rPr>
          <w:rFonts w:ascii="Times New Roman" w:hAnsi="Times New Roman" w:cs="Times New Roman"/>
          <w:sz w:val="24"/>
          <w:szCs w:val="24"/>
        </w:rPr>
        <w:t>встановлю</w:t>
      </w:r>
      <w:r w:rsidR="00F179F9">
        <w:rPr>
          <w:rFonts w:ascii="Times New Roman" w:hAnsi="Times New Roman" w:cs="Times New Roman"/>
          <w:sz w:val="24"/>
          <w:szCs w:val="24"/>
        </w:rPr>
        <w:t>вати</w:t>
      </w:r>
      <w:r w:rsidR="00E238CB" w:rsidRPr="00990640">
        <w:rPr>
          <w:rFonts w:ascii="Times New Roman" w:hAnsi="Times New Roman" w:cs="Times New Roman"/>
          <w:sz w:val="24"/>
          <w:szCs w:val="24"/>
        </w:rPr>
        <w:t xml:space="preserve">ся щомісяця </w:t>
      </w:r>
      <w:r w:rsidR="00694453" w:rsidRPr="00990640">
        <w:rPr>
          <w:rFonts w:ascii="Times New Roman" w:hAnsi="Times New Roman" w:cs="Times New Roman"/>
          <w:sz w:val="24"/>
          <w:szCs w:val="24"/>
        </w:rPr>
        <w:t>головою</w:t>
      </w:r>
      <w:r w:rsidR="00694453" w:rsidRPr="002F0A75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  </w:t>
      </w:r>
      <w:r w:rsidR="00E238CB" w:rsidRPr="002F0A75">
        <w:rPr>
          <w:rFonts w:ascii="Times New Roman" w:hAnsi="Times New Roman" w:cs="Times New Roman"/>
          <w:sz w:val="24"/>
          <w:szCs w:val="24"/>
        </w:rPr>
        <w:t xml:space="preserve"> згідно з</w:t>
      </w:r>
      <w:r w:rsidR="00EB5C7D" w:rsidRPr="002F0A75">
        <w:rPr>
          <w:rFonts w:ascii="Times New Roman" w:hAnsi="Times New Roman" w:cs="Times New Roman"/>
          <w:sz w:val="24"/>
          <w:szCs w:val="24"/>
        </w:rPr>
        <w:t>а</w:t>
      </w:r>
      <w:r w:rsidR="00E238CB" w:rsidRPr="002F0A75">
        <w:rPr>
          <w:rFonts w:ascii="Times New Roman" w:hAnsi="Times New Roman" w:cs="Times New Roman"/>
          <w:sz w:val="24"/>
          <w:szCs w:val="24"/>
        </w:rPr>
        <w:t xml:space="preserve"> поданням керівника державної служби</w:t>
      </w:r>
      <w:r w:rsidR="002F0A75" w:rsidRPr="002F0A75">
        <w:rPr>
          <w:rFonts w:ascii="Times New Roman" w:hAnsi="Times New Roman" w:cs="Times New Roman"/>
          <w:sz w:val="24"/>
          <w:szCs w:val="24"/>
        </w:rPr>
        <w:t>.</w:t>
      </w:r>
      <w:r w:rsidR="00E238CB" w:rsidRPr="002F0A75">
        <w:rPr>
          <w:rFonts w:ascii="Times New Roman" w:hAnsi="Times New Roman" w:cs="Times New Roman"/>
          <w:sz w:val="24"/>
          <w:szCs w:val="24"/>
        </w:rPr>
        <w:t xml:space="preserve"> </w:t>
      </w:r>
      <w:r w:rsidR="001B6EEA" w:rsidRPr="002F0A75">
        <w:rPr>
          <w:rFonts w:ascii="Times New Roman" w:hAnsi="Times New Roman" w:cs="Times New Roman"/>
          <w:sz w:val="24"/>
          <w:szCs w:val="24"/>
        </w:rPr>
        <w:t xml:space="preserve">Розмір премії залежить від їх </w:t>
      </w:r>
      <w:r w:rsidR="00EB5C7D" w:rsidRPr="002F0A75">
        <w:rPr>
          <w:rFonts w:ascii="Times New Roman" w:hAnsi="Times New Roman" w:cs="Times New Roman"/>
          <w:sz w:val="24"/>
          <w:szCs w:val="24"/>
        </w:rPr>
        <w:t xml:space="preserve"> особистого внеску в загальний результат роботи</w:t>
      </w:r>
      <w:r w:rsidR="007E4C35">
        <w:rPr>
          <w:rFonts w:ascii="Times New Roman" w:hAnsi="Times New Roman" w:cs="Times New Roman"/>
          <w:sz w:val="24"/>
          <w:szCs w:val="24"/>
        </w:rPr>
        <w:t xml:space="preserve"> та в межах фонду преміювання державного органу. </w:t>
      </w:r>
    </w:p>
    <w:p w:rsidR="00897F00" w:rsidRDefault="00897F00" w:rsidP="00897F00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E4C35" w:rsidRDefault="004C7DB2" w:rsidP="007E4C3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Заробітна плата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</w:t>
      </w: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аступник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52B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голови </w:t>
      </w:r>
      <w:r w:rsidR="00452B95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районної державної адміністрації  </w:t>
      </w:r>
      <w:r w:rsidR="00E666E0" w:rsidRPr="007A1D2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складається з посадового окладу, надбавки за вислугу років</w:t>
      </w:r>
      <w:r w:rsidR="000D7C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0D7C77" w:rsidRPr="00990640">
        <w:rPr>
          <w:rFonts w:ascii="Times New Roman" w:hAnsi="Times New Roman" w:cs="Times New Roman"/>
          <w:sz w:val="24"/>
          <w:szCs w:val="24"/>
        </w:rPr>
        <w:t>надбавки за інтенсивність праці,</w:t>
      </w:r>
      <w:r w:rsidR="000D7C77" w:rsidRPr="009906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премії, яка може виплачуватися за якісне і своєчасне виконання  </w:t>
      </w:r>
      <w:r w:rsidR="000D7C77" w:rsidRPr="00990640">
        <w:rPr>
          <w:rFonts w:ascii="Times New Roman" w:hAnsi="Times New Roman" w:cs="Times New Roman"/>
          <w:sz w:val="24"/>
          <w:szCs w:val="24"/>
        </w:rPr>
        <w:t>завдань, визначених в розпорядженні  від «06» листопада 2025 року № 258-р «</w:t>
      </w:r>
      <w:r w:rsidR="000D7C77" w:rsidRPr="00990640">
        <w:rPr>
          <w:rFonts w:ascii="Times New Roman" w:hAnsi="Times New Roman" w:cs="Times New Roman"/>
          <w:bCs/>
          <w:iCs/>
          <w:sz w:val="24"/>
          <w:szCs w:val="24"/>
        </w:rPr>
        <w:t>Про розподіл функціональних повноважень керівництва Олександрійської районної державної (військової) адміністрації»</w:t>
      </w:r>
      <w:r w:rsidR="000D7C77" w:rsidRPr="00990640">
        <w:rPr>
          <w:rFonts w:ascii="Times New Roman" w:hAnsi="Times New Roman" w:cs="Times New Roman"/>
          <w:sz w:val="24"/>
          <w:szCs w:val="24"/>
        </w:rPr>
        <w:t>,</w:t>
      </w:r>
      <w:r w:rsidR="00452B95">
        <w:rPr>
          <w:rFonts w:ascii="Times New Roman" w:hAnsi="Times New Roman" w:cs="Times New Roman"/>
          <w:sz w:val="24"/>
          <w:szCs w:val="24"/>
        </w:rPr>
        <w:t xml:space="preserve"> </w:t>
      </w:r>
      <w:r w:rsidR="00F179F9" w:rsidRPr="00990640">
        <w:rPr>
          <w:rFonts w:ascii="Times New Roman" w:hAnsi="Times New Roman" w:cs="Times New Roman"/>
          <w:sz w:val="24"/>
          <w:szCs w:val="24"/>
        </w:rPr>
        <w:t>яка</w:t>
      </w:r>
      <w:r w:rsidR="00F179F9">
        <w:rPr>
          <w:rFonts w:ascii="Times New Roman" w:hAnsi="Times New Roman" w:cs="Times New Roman"/>
          <w:sz w:val="24"/>
          <w:szCs w:val="24"/>
        </w:rPr>
        <w:t xml:space="preserve"> може </w:t>
      </w:r>
      <w:r w:rsidR="00F179F9" w:rsidRPr="00990640">
        <w:rPr>
          <w:rFonts w:ascii="Times New Roman" w:hAnsi="Times New Roman" w:cs="Times New Roman"/>
          <w:sz w:val="24"/>
          <w:szCs w:val="24"/>
        </w:rPr>
        <w:t>встановлю</w:t>
      </w:r>
      <w:r w:rsidR="00F179F9">
        <w:rPr>
          <w:rFonts w:ascii="Times New Roman" w:hAnsi="Times New Roman" w:cs="Times New Roman"/>
          <w:sz w:val="24"/>
          <w:szCs w:val="24"/>
        </w:rPr>
        <w:t>вати</w:t>
      </w:r>
      <w:r w:rsidR="00F179F9" w:rsidRPr="00990640">
        <w:rPr>
          <w:rFonts w:ascii="Times New Roman" w:hAnsi="Times New Roman" w:cs="Times New Roman"/>
          <w:sz w:val="24"/>
          <w:szCs w:val="24"/>
        </w:rPr>
        <w:t>ся щомісяця головою</w:t>
      </w:r>
      <w:r w:rsidR="00F179F9" w:rsidRPr="002F0A75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   згідно за поданням керівника державної служби. Розмір премії залежить від їх  особистого внеску в загальний результат роботи</w:t>
      </w:r>
      <w:r w:rsidR="007E4C35">
        <w:rPr>
          <w:rFonts w:ascii="Times New Roman" w:hAnsi="Times New Roman" w:cs="Times New Roman"/>
          <w:sz w:val="24"/>
          <w:szCs w:val="24"/>
        </w:rPr>
        <w:t xml:space="preserve"> та в межах фонду преміювання державного органу. </w:t>
      </w:r>
    </w:p>
    <w:p w:rsidR="00F179F9" w:rsidRDefault="00F179F9" w:rsidP="00F179F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D7C77" w:rsidRDefault="000D7C77" w:rsidP="00897F0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666E0" w:rsidRPr="007A1D20" w:rsidRDefault="00E666E0" w:rsidP="00E666E0">
      <w:p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E666E0" w:rsidRPr="007A1D20" w:rsidSect="00C01228">
      <w:pgSz w:w="11906" w:h="16838"/>
      <w:pgMar w:top="1134" w:right="850" w:bottom="127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4E3C"/>
    <w:multiLevelType w:val="multilevel"/>
    <w:tmpl w:val="B676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F517A"/>
    <w:multiLevelType w:val="hybridMultilevel"/>
    <w:tmpl w:val="0AA6EB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72AF1"/>
    <w:multiLevelType w:val="multilevel"/>
    <w:tmpl w:val="10F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A679E"/>
    <w:multiLevelType w:val="multilevel"/>
    <w:tmpl w:val="DE1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149"/>
    <w:rsid w:val="00030853"/>
    <w:rsid w:val="00047EAA"/>
    <w:rsid w:val="000D7C77"/>
    <w:rsid w:val="001052AE"/>
    <w:rsid w:val="00124F00"/>
    <w:rsid w:val="00125E45"/>
    <w:rsid w:val="00154C93"/>
    <w:rsid w:val="00157DC7"/>
    <w:rsid w:val="001621D9"/>
    <w:rsid w:val="00166320"/>
    <w:rsid w:val="00191084"/>
    <w:rsid w:val="001B6EEA"/>
    <w:rsid w:val="001D3B51"/>
    <w:rsid w:val="001D5E75"/>
    <w:rsid w:val="00213492"/>
    <w:rsid w:val="00225B7F"/>
    <w:rsid w:val="00232C90"/>
    <w:rsid w:val="0025008F"/>
    <w:rsid w:val="00280635"/>
    <w:rsid w:val="00287F57"/>
    <w:rsid w:val="002A166F"/>
    <w:rsid w:val="002E3B70"/>
    <w:rsid w:val="002E5435"/>
    <w:rsid w:val="002E6D4C"/>
    <w:rsid w:val="002F0A75"/>
    <w:rsid w:val="002F3AEC"/>
    <w:rsid w:val="00310DFF"/>
    <w:rsid w:val="00315980"/>
    <w:rsid w:val="00317B02"/>
    <w:rsid w:val="00321436"/>
    <w:rsid w:val="00342D67"/>
    <w:rsid w:val="003B7B17"/>
    <w:rsid w:val="003C701A"/>
    <w:rsid w:val="003D6EB5"/>
    <w:rsid w:val="003E0B81"/>
    <w:rsid w:val="00424783"/>
    <w:rsid w:val="0042712C"/>
    <w:rsid w:val="004366FD"/>
    <w:rsid w:val="00452B95"/>
    <w:rsid w:val="004556FB"/>
    <w:rsid w:val="004A3FB5"/>
    <w:rsid w:val="004B464D"/>
    <w:rsid w:val="004B5BAC"/>
    <w:rsid w:val="004B7175"/>
    <w:rsid w:val="004C7DB2"/>
    <w:rsid w:val="004D627F"/>
    <w:rsid w:val="004E4F4F"/>
    <w:rsid w:val="00557CA1"/>
    <w:rsid w:val="00573F36"/>
    <w:rsid w:val="005A36C3"/>
    <w:rsid w:val="0061253B"/>
    <w:rsid w:val="00614A8F"/>
    <w:rsid w:val="0066331B"/>
    <w:rsid w:val="00694453"/>
    <w:rsid w:val="006D2AC1"/>
    <w:rsid w:val="006E35A0"/>
    <w:rsid w:val="00711861"/>
    <w:rsid w:val="00752818"/>
    <w:rsid w:val="00775D27"/>
    <w:rsid w:val="00781A84"/>
    <w:rsid w:val="007A1D20"/>
    <w:rsid w:val="007C1B84"/>
    <w:rsid w:val="007E4C35"/>
    <w:rsid w:val="007E687A"/>
    <w:rsid w:val="007F0194"/>
    <w:rsid w:val="007F2075"/>
    <w:rsid w:val="007F6FBA"/>
    <w:rsid w:val="00810DA9"/>
    <w:rsid w:val="00830769"/>
    <w:rsid w:val="008371CA"/>
    <w:rsid w:val="0084020B"/>
    <w:rsid w:val="00852342"/>
    <w:rsid w:val="00871149"/>
    <w:rsid w:val="00877895"/>
    <w:rsid w:val="008932F8"/>
    <w:rsid w:val="00897F00"/>
    <w:rsid w:val="008A749F"/>
    <w:rsid w:val="008B437B"/>
    <w:rsid w:val="008D1EA8"/>
    <w:rsid w:val="008D5D7C"/>
    <w:rsid w:val="008E0289"/>
    <w:rsid w:val="00922BD2"/>
    <w:rsid w:val="00932B1D"/>
    <w:rsid w:val="00943C7E"/>
    <w:rsid w:val="00945BD3"/>
    <w:rsid w:val="00960E84"/>
    <w:rsid w:val="00972CE0"/>
    <w:rsid w:val="00973B05"/>
    <w:rsid w:val="00990640"/>
    <w:rsid w:val="00992682"/>
    <w:rsid w:val="00992899"/>
    <w:rsid w:val="009A4487"/>
    <w:rsid w:val="009C6E83"/>
    <w:rsid w:val="009F555E"/>
    <w:rsid w:val="00A540A4"/>
    <w:rsid w:val="00A62F21"/>
    <w:rsid w:val="00A80BCD"/>
    <w:rsid w:val="00AB096E"/>
    <w:rsid w:val="00AC18BE"/>
    <w:rsid w:val="00AC4761"/>
    <w:rsid w:val="00B65143"/>
    <w:rsid w:val="00BF63C2"/>
    <w:rsid w:val="00C01228"/>
    <w:rsid w:val="00C27EDC"/>
    <w:rsid w:val="00C520A5"/>
    <w:rsid w:val="00C67790"/>
    <w:rsid w:val="00C71A72"/>
    <w:rsid w:val="00CC4D32"/>
    <w:rsid w:val="00CE2C6B"/>
    <w:rsid w:val="00CE578B"/>
    <w:rsid w:val="00D37A06"/>
    <w:rsid w:val="00D841DE"/>
    <w:rsid w:val="00D900BF"/>
    <w:rsid w:val="00DE2CAF"/>
    <w:rsid w:val="00DE3C83"/>
    <w:rsid w:val="00E04DDE"/>
    <w:rsid w:val="00E07107"/>
    <w:rsid w:val="00E158CB"/>
    <w:rsid w:val="00E238CB"/>
    <w:rsid w:val="00E275A7"/>
    <w:rsid w:val="00E666E0"/>
    <w:rsid w:val="00EA1800"/>
    <w:rsid w:val="00EB5C7D"/>
    <w:rsid w:val="00EB7928"/>
    <w:rsid w:val="00EC34A3"/>
    <w:rsid w:val="00EE2985"/>
    <w:rsid w:val="00F179F9"/>
    <w:rsid w:val="00F72717"/>
    <w:rsid w:val="00F949D6"/>
    <w:rsid w:val="00FA555A"/>
    <w:rsid w:val="00FF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CD"/>
  </w:style>
  <w:style w:type="paragraph" w:styleId="1">
    <w:name w:val="heading 1"/>
    <w:basedOn w:val="a"/>
    <w:link w:val="10"/>
    <w:uiPriority w:val="9"/>
    <w:qFormat/>
    <w:rsid w:val="00871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14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71149"/>
    <w:rPr>
      <w:color w:val="0000FF"/>
      <w:u w:val="single"/>
    </w:rPr>
  </w:style>
  <w:style w:type="paragraph" w:customStyle="1" w:styleId="capitalletter">
    <w:name w:val="capital_letter"/>
    <w:basedOn w:val="a"/>
    <w:rsid w:val="0087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87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71149"/>
    <w:rPr>
      <w:b/>
      <w:bCs/>
    </w:rPr>
  </w:style>
  <w:style w:type="character" w:styleId="a6">
    <w:name w:val="Emphasis"/>
    <w:basedOn w:val="a0"/>
    <w:uiPriority w:val="20"/>
    <w:qFormat/>
    <w:rsid w:val="00871149"/>
    <w:rPr>
      <w:i/>
      <w:iCs/>
    </w:rPr>
  </w:style>
  <w:style w:type="paragraph" w:styleId="a7">
    <w:name w:val="List Paragraph"/>
    <w:basedOn w:val="a"/>
    <w:uiPriority w:val="34"/>
    <w:qFormat/>
    <w:rsid w:val="00213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376">
          <w:marLeft w:val="0"/>
          <w:marRight w:val="0"/>
          <w:marTop w:val="450"/>
          <w:marBottom w:val="375"/>
          <w:divBdr>
            <w:top w:val="single" w:sz="6" w:space="15" w:color="E6E9EB"/>
            <w:left w:val="none" w:sz="0" w:space="0" w:color="auto"/>
            <w:bottom w:val="single" w:sz="6" w:space="4" w:color="E6E9EB"/>
            <w:right w:val="none" w:sz="0" w:space="0" w:color="auto"/>
          </w:divBdr>
        </w:div>
        <w:div w:id="1902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339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9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</dc:creator>
  <cp:lastModifiedBy>Музыка </cp:lastModifiedBy>
  <cp:revision>4</cp:revision>
  <cp:lastPrinted>2026-06-23T10:37:00Z</cp:lastPrinted>
  <dcterms:created xsi:type="dcterms:W3CDTF">2026-06-23T08:45:00Z</dcterms:created>
  <dcterms:modified xsi:type="dcterms:W3CDTF">2026-06-23T10:55:00Z</dcterms:modified>
</cp:coreProperties>
</file>