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507" w:rsidRPr="00AB7507" w:rsidRDefault="00AB7507" w:rsidP="00AB7507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Люди,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які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не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мають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документів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що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посвідчують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особу та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підтверджують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громадянство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України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мають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право на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правничі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послуги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від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системи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безоплатної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правничої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допомоги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 </w:t>
      </w:r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 xml:space="preserve">з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>питань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>встановлення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 xml:space="preserve"> в судовому порядку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>фактів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>мають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>юридичне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>значення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>пов’язаних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 xml:space="preserve"> з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>оформленням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>видачею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 xml:space="preserve"> таких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shd w:val="clear" w:color="auto" w:fill="FFFFFF"/>
          <w:lang w:eastAsia="ru-RU"/>
        </w:rPr>
        <w:t>документів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.</w:t>
      </w:r>
    </w:p>
    <w:p w:rsidR="00AB7507" w:rsidRPr="00AB7507" w:rsidRDefault="00AB7507" w:rsidP="00AB7507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AB7507"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eastAsia="ru-RU"/>
        </w:rPr>
        <w:t xml:space="preserve">Чим </w:t>
      </w:r>
      <w:proofErr w:type="spellStart"/>
      <w:r w:rsidRPr="00AB7507"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eastAsia="ru-RU"/>
        </w:rPr>
        <w:t>може</w:t>
      </w:r>
      <w:proofErr w:type="spellEnd"/>
      <w:r w:rsidRPr="00AB7507"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eastAsia="ru-RU"/>
        </w:rPr>
        <w:t>допомогти</w:t>
      </w:r>
      <w:proofErr w:type="spellEnd"/>
      <w:r w:rsidRPr="00AB7507"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eastAsia="ru-RU"/>
        </w:rPr>
        <w:t xml:space="preserve"> система </w:t>
      </w:r>
      <w:proofErr w:type="spellStart"/>
      <w:r w:rsidRPr="00AB7507"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eastAsia="ru-RU"/>
        </w:rPr>
        <w:t>надання</w:t>
      </w:r>
      <w:proofErr w:type="spellEnd"/>
      <w:r w:rsidRPr="00AB7507">
        <w:rPr>
          <w:rFonts w:ascii="Times New Roman" w:eastAsia="Times New Roman" w:hAnsi="Times New Roman" w:cs="Times New Roman"/>
          <w:b/>
          <w:bCs/>
          <w:color w:val="333333"/>
          <w:spacing w:val="7"/>
          <w:sz w:val="28"/>
          <w:szCs w:val="28"/>
          <w:lang w:eastAsia="ru-RU"/>
        </w:rPr>
        <w:t xml:space="preserve"> БПД:</w:t>
      </w:r>
    </w:p>
    <w:p w:rsidR="00AB7507" w:rsidRPr="00AB7507" w:rsidRDefault="00AB7507" w:rsidP="00AB7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юристи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проконсультують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та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підкажуть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,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які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документи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потрібно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зібрати</w:t>
      </w:r>
      <w:proofErr w:type="spellEnd"/>
      <w:r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val="uk-UA" w:eastAsia="ru-RU"/>
        </w:rPr>
        <w:t>;</w:t>
      </w:r>
    </w:p>
    <w:p w:rsidR="00AB7507" w:rsidRPr="00AB7507" w:rsidRDefault="00AB7507" w:rsidP="00AB7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розкажуть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алгоритм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дій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у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конкретній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ситуації</w:t>
      </w:r>
      <w:proofErr w:type="spellEnd"/>
      <w:r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val="uk-UA" w:eastAsia="ru-RU"/>
        </w:rPr>
        <w:t>;</w:t>
      </w:r>
    </w:p>
    <w:p w:rsidR="00AB7507" w:rsidRPr="00AB7507" w:rsidRDefault="00AB7507" w:rsidP="00AB7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допоможуть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скласти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звернення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до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Державної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міграційної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служби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або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інших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органів</w:t>
      </w:r>
      <w:proofErr w:type="spellEnd"/>
      <w:r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val="uk-UA" w:eastAsia="ru-RU"/>
        </w:rPr>
        <w:t>;</w:t>
      </w:r>
    </w:p>
    <w:p w:rsidR="00AB7507" w:rsidRPr="00AB7507" w:rsidRDefault="00AB7507" w:rsidP="00AB7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представлятимуть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їхні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інтереси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 xml:space="preserve"> в </w:t>
      </w:r>
      <w:proofErr w:type="spellStart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суді</w:t>
      </w:r>
      <w:proofErr w:type="spellEnd"/>
      <w:r w:rsidRPr="00AB7507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  <w:t>.</w:t>
      </w:r>
    </w:p>
    <w:p w:rsidR="00AB7507" w:rsidRPr="00AB7507" w:rsidRDefault="00AB7507" w:rsidP="00AB7507">
      <w:pPr>
        <w:shd w:val="clear" w:color="auto" w:fill="FFFFFF"/>
        <w:spacing w:before="30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AB750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Як </w:t>
      </w:r>
      <w:proofErr w:type="spellStart"/>
      <w:r w:rsidRPr="00AB750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shd w:val="clear" w:color="auto" w:fill="FFFFFF"/>
          <w:lang w:eastAsia="ru-RU"/>
        </w:rPr>
        <w:t>звернутися</w:t>
      </w:r>
      <w:proofErr w:type="spellEnd"/>
      <w:r w:rsidRPr="00AB750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Pr="00AB750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shd w:val="clear" w:color="auto" w:fill="FFFFFF"/>
          <w:lang w:eastAsia="ru-RU"/>
        </w:rPr>
        <w:t>системи</w:t>
      </w:r>
      <w:proofErr w:type="spellEnd"/>
      <w:r w:rsidRPr="00AB750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shd w:val="clear" w:color="auto" w:fill="FFFFFF"/>
          <w:lang w:eastAsia="ru-RU"/>
        </w:rPr>
        <w:t>надання</w:t>
      </w:r>
      <w:proofErr w:type="spellEnd"/>
      <w:r w:rsidRPr="00AB750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БПД:</w:t>
      </w:r>
    </w:p>
    <w:p w:rsidR="00AB7507" w:rsidRPr="00AB7507" w:rsidRDefault="00AB7507" w:rsidP="00AB7507">
      <w:pPr>
        <w:shd w:val="clear" w:color="auto" w:fill="FFFFFF"/>
        <w:spacing w:before="21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Телефонуйте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0 800 213 103 — за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цим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номером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ви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можете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отримати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:</w:t>
      </w:r>
    </w:p>
    <w:p w:rsidR="00AB7507" w:rsidRPr="00AB7507" w:rsidRDefault="00AB7507" w:rsidP="00AB750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840"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консультації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юристів</w:t>
      </w:r>
      <w:proofErr w:type="spellEnd"/>
      <w:r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val="uk-UA" w:eastAsia="ru-RU"/>
        </w:rPr>
        <w:t>;</w:t>
      </w:r>
    </w:p>
    <w:p w:rsidR="00AB7507" w:rsidRPr="00AB7507" w:rsidRDefault="00AB7507" w:rsidP="00AB750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840"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інформацію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щодо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надання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безоплатної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правничої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val="uk-UA" w:eastAsia="ru-RU"/>
        </w:rPr>
        <w:t>;</w:t>
      </w:r>
    </w:p>
    <w:p w:rsidR="00AB7507" w:rsidRPr="00AB7507" w:rsidRDefault="00AB7507" w:rsidP="00AB750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840"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інформацію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про бюро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правничої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допомоги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їхнє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місцезнаходження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графіки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роботи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proofErr w:type="gram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ін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.,</w:t>
      </w:r>
      <w:proofErr w:type="gram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а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також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роботу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консультаційних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пунктів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доступу до БПД.</w:t>
      </w:r>
    </w:p>
    <w:p w:rsidR="00AB7507" w:rsidRPr="00AB7507" w:rsidRDefault="00AB7507" w:rsidP="00AB7507">
      <w:pPr>
        <w:shd w:val="clear" w:color="auto" w:fill="FFFFFF"/>
        <w:spacing w:before="300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Всі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контакти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 xml:space="preserve"> за </w:t>
      </w:r>
      <w:proofErr w:type="spellStart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посиланням</w:t>
      </w:r>
      <w:proofErr w:type="spellEnd"/>
      <w:r w:rsidRPr="00AB750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shd w:val="clear" w:color="auto" w:fill="FFFFFF"/>
          <w:lang w:eastAsia="ru-RU"/>
        </w:rPr>
        <w:t>: </w:t>
      </w:r>
      <w:hyperlink r:id="rId5" w:history="1">
        <w:r w:rsidRPr="00AB7507">
          <w:rPr>
            <w:rFonts w:ascii="Times New Roman" w:eastAsia="Times New Roman" w:hAnsi="Times New Roman" w:cs="Times New Roman"/>
            <w:color w:val="1155CC"/>
            <w:spacing w:val="7"/>
            <w:sz w:val="28"/>
            <w:szCs w:val="28"/>
            <w:lang w:eastAsia="ru-RU"/>
          </w:rPr>
          <w:t>https://legalaid.gov.ua/kliyentam/yak-otrymaty-bpd/</w:t>
        </w:r>
      </w:hyperlink>
    </w:p>
    <w:p w:rsidR="00117EF6" w:rsidRPr="00AB7507" w:rsidRDefault="00117EF6" w:rsidP="00AB7507">
      <w:pPr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7EF6" w:rsidRPr="00AB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46FE4"/>
    <w:multiLevelType w:val="multilevel"/>
    <w:tmpl w:val="7956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960E5"/>
    <w:multiLevelType w:val="multilevel"/>
    <w:tmpl w:val="D382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9A"/>
    <w:rsid w:val="00117EF6"/>
    <w:rsid w:val="00AB7507"/>
    <w:rsid w:val="00CE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C7AC3-0484-45D5-BAD0-2E5E80C2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75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alaid.gov.ua/kliyentam/yak-otrymaty-bp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2</cp:revision>
  <dcterms:created xsi:type="dcterms:W3CDTF">2026-07-13T10:44:00Z</dcterms:created>
  <dcterms:modified xsi:type="dcterms:W3CDTF">2026-07-13T10:45:00Z</dcterms:modified>
</cp:coreProperties>
</file>